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D0D44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61990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58689B83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D56489">
        <w:rPr>
          <w:rFonts w:ascii="Times New Roman" w:hAnsi="Times New Roman"/>
          <w:b w:val="0"/>
          <w:i/>
          <w:sz w:val="27"/>
        </w:rPr>
        <w:t>12</w:t>
      </w:r>
      <w:r w:rsidR="00C87442">
        <w:rPr>
          <w:rFonts w:ascii="Times New Roman" w:hAnsi="Times New Roman"/>
          <w:b w:val="0"/>
          <w:i/>
          <w:sz w:val="27"/>
        </w:rPr>
        <w:t xml:space="preserve"> </w:t>
      </w:r>
      <w:r w:rsidRPr="00D52215">
        <w:rPr>
          <w:rFonts w:ascii="Times New Roman" w:hAnsi="Times New Roman"/>
          <w:b w:val="0"/>
          <w:i/>
          <w:sz w:val="27"/>
        </w:rPr>
        <w:t xml:space="preserve">tháng </w:t>
      </w:r>
      <w:r w:rsidR="009B35CD">
        <w:rPr>
          <w:rFonts w:ascii="Times New Roman" w:hAnsi="Times New Roman"/>
          <w:b w:val="0"/>
          <w:i/>
          <w:sz w:val="27"/>
        </w:rPr>
        <w:t>5</w:t>
      </w:r>
      <w:r w:rsidRPr="00D52215">
        <w:rPr>
          <w:rFonts w:ascii="Times New Roman" w:hAnsi="Times New Roman"/>
          <w:b w:val="0"/>
          <w:i/>
          <w:sz w:val="27"/>
        </w:rPr>
        <w:t xml:space="preserve">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7A9273A6" w:rsidR="00016E0F" w:rsidRPr="00D52215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C04D89">
        <w:rPr>
          <w:rFonts w:ascii="Times New Roman" w:hAnsi="Times New Roman"/>
          <w:i/>
          <w:sz w:val="28"/>
        </w:rPr>
        <w:t>20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C04D89">
        <w:rPr>
          <w:rFonts w:ascii="Times New Roman" w:hAnsi="Times New Roman"/>
          <w:i/>
          <w:sz w:val="28"/>
        </w:rPr>
        <w:t>15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9B35CD">
        <w:rPr>
          <w:rFonts w:ascii="Times New Roman" w:hAnsi="Times New Roman"/>
          <w:i/>
          <w:sz w:val="28"/>
        </w:rPr>
        <w:t>5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9B35CD">
        <w:rPr>
          <w:rFonts w:ascii="Times New Roman" w:hAnsi="Times New Roman"/>
          <w:i/>
          <w:sz w:val="28"/>
        </w:rPr>
        <w:t>1</w:t>
      </w:r>
      <w:r w:rsidR="00C04D89">
        <w:rPr>
          <w:rFonts w:ascii="Times New Roman" w:hAnsi="Times New Roman"/>
          <w:i/>
          <w:sz w:val="28"/>
        </w:rPr>
        <w:t>9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9B35CD">
        <w:rPr>
          <w:rFonts w:ascii="Times New Roman" w:hAnsi="Times New Roman"/>
          <w:i/>
          <w:sz w:val="28"/>
        </w:rPr>
        <w:t>5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4F77269C" w14:textId="1FECDF83" w:rsidR="005D084E" w:rsidRPr="00D52215" w:rsidRDefault="00445E9E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61F758A" wp14:editId="6A7EDCE3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B6B6D" id="Line 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14:paraId="3872AC11" w14:textId="2EBB6017" w:rsidR="009B35CD" w:rsidRDefault="007104F8" w:rsidP="00FF601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323DF9">
        <w:rPr>
          <w:rFonts w:ascii="Times New Roman" w:hAnsi="Times New Roman"/>
          <w:b/>
          <w:szCs w:val="28"/>
          <w:u w:val="single"/>
        </w:rPr>
        <w:t>HAI</w:t>
      </w:r>
      <w:r w:rsidR="009B35CD">
        <w:rPr>
          <w:rFonts w:ascii="Times New Roman" w:hAnsi="Times New Roman"/>
          <w:b/>
          <w:szCs w:val="28"/>
          <w:u w:val="single"/>
        </w:rPr>
        <w:t xml:space="preserve"> (ngày </w:t>
      </w:r>
      <w:r w:rsidR="00C04D89">
        <w:rPr>
          <w:rFonts w:ascii="Times New Roman" w:hAnsi="Times New Roman"/>
          <w:b/>
          <w:szCs w:val="28"/>
          <w:u w:val="single"/>
        </w:rPr>
        <w:t>15</w:t>
      </w:r>
      <w:r w:rsidR="009B35CD">
        <w:rPr>
          <w:rFonts w:ascii="Times New Roman" w:hAnsi="Times New Roman"/>
          <w:b/>
          <w:szCs w:val="28"/>
          <w:u w:val="single"/>
        </w:rPr>
        <w:t>/5)</w:t>
      </w:r>
    </w:p>
    <w:p w14:paraId="117409D5" w14:textId="65621BA2" w:rsidR="00D701A3" w:rsidRDefault="00D701A3" w:rsidP="00D701A3">
      <w:pPr>
        <w:pStyle w:val="BodyTextIndent3"/>
        <w:spacing w:before="0" w:after="120"/>
        <w:ind w:left="0" w:firstLine="7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>SÁNG</w:t>
      </w:r>
      <w:r w:rsidR="00A53454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+ CHIỀU</w:t>
      </w:r>
      <w:r w:rsidRPr="00042FFD">
        <w:rPr>
          <w:rFonts w:ascii="Times New Roman" w:hAnsi="Times New Roman"/>
          <w:b/>
          <w:szCs w:val="28"/>
        </w:rPr>
        <w:t>:</w:t>
      </w:r>
    </w:p>
    <w:p w14:paraId="299A4F2F" w14:textId="6B836BC6" w:rsidR="00615F5E" w:rsidRPr="005B31E3" w:rsidRDefault="00615F5E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làm việc tại trụ sở.</w:t>
      </w:r>
    </w:p>
    <w:p w14:paraId="36064538" w14:textId="2BCA7F85" w:rsidR="00615F5E" w:rsidRPr="00615F5E" w:rsidRDefault="00615F5E" w:rsidP="00615F5E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5B57EC63" w14:textId="3ABC1083" w:rsidR="009F16AE" w:rsidRDefault="00C87442" w:rsidP="00FF601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9B35CD">
        <w:rPr>
          <w:rFonts w:ascii="Times New Roman" w:hAnsi="Times New Roman"/>
          <w:b/>
          <w:szCs w:val="28"/>
          <w:u w:val="single"/>
        </w:rPr>
        <w:t>BA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 w:rsidR="009F16AE">
        <w:rPr>
          <w:rFonts w:ascii="Times New Roman" w:hAnsi="Times New Roman"/>
          <w:b/>
          <w:szCs w:val="28"/>
          <w:u w:val="single"/>
        </w:rPr>
        <w:t xml:space="preserve">(ngày </w:t>
      </w:r>
      <w:r w:rsidR="00C04D89">
        <w:rPr>
          <w:rFonts w:ascii="Times New Roman" w:hAnsi="Times New Roman"/>
          <w:b/>
          <w:szCs w:val="28"/>
          <w:u w:val="single"/>
        </w:rPr>
        <w:t>16</w:t>
      </w:r>
      <w:r w:rsidR="009F16AE">
        <w:rPr>
          <w:rFonts w:ascii="Times New Roman" w:hAnsi="Times New Roman"/>
          <w:b/>
          <w:szCs w:val="28"/>
          <w:u w:val="single"/>
        </w:rPr>
        <w:t>/</w:t>
      </w:r>
      <w:r w:rsidR="009B35CD">
        <w:rPr>
          <w:rFonts w:ascii="Times New Roman" w:hAnsi="Times New Roman"/>
          <w:b/>
          <w:szCs w:val="28"/>
          <w:u w:val="single"/>
        </w:rPr>
        <w:t>5)</w:t>
      </w:r>
    </w:p>
    <w:p w14:paraId="7FFD3CAB" w14:textId="7FCB086A" w:rsidR="00D701A3" w:rsidRDefault="00D701A3" w:rsidP="00D701A3">
      <w:pPr>
        <w:pStyle w:val="BodyTextIndent3"/>
        <w:spacing w:before="0" w:after="120"/>
        <w:ind w:left="0" w:firstLine="7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>SÁNG</w:t>
      </w:r>
      <w:r w:rsidR="00A53454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+ CHIỀU</w:t>
      </w:r>
      <w:r w:rsidRPr="00042FFD">
        <w:rPr>
          <w:rFonts w:ascii="Times New Roman" w:hAnsi="Times New Roman"/>
          <w:b/>
          <w:szCs w:val="28"/>
        </w:rPr>
        <w:t>:</w:t>
      </w:r>
    </w:p>
    <w:p w14:paraId="5FE4F54E" w14:textId="4B971310" w:rsidR="00F01189" w:rsidRDefault="00615F5E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B970E6">
        <w:rPr>
          <w:rStyle w:val="Strong"/>
          <w:rFonts w:ascii="Times New Roman" w:hAnsi="Times New Roman"/>
          <w:b w:val="0"/>
          <w:sz w:val="28"/>
          <w:szCs w:val="28"/>
        </w:rPr>
        <w:t>;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B970E6" w:rsidRPr="00B970E6">
        <w:rPr>
          <w:rStyle w:val="Strong"/>
          <w:rFonts w:ascii="Times New Roman" w:hAnsi="Times New Roman"/>
          <w:b w:val="0"/>
          <w:sz w:val="28"/>
          <w:szCs w:val="28"/>
        </w:rPr>
        <w:t xml:space="preserve">đ/c Vũ Ngọc Long - TUV, Giám đốc Sở Công Thương, ĐBQH tỉnh; đ/c Huỳnh Thành Chung - ĐBQH tỉnh </w:t>
      </w:r>
      <w:r w:rsidR="00F01189">
        <w:rPr>
          <w:rStyle w:val="Strong"/>
          <w:rFonts w:ascii="Times New Roman" w:hAnsi="Times New Roman"/>
          <w:b w:val="0"/>
          <w:sz w:val="28"/>
          <w:szCs w:val="28"/>
        </w:rPr>
        <w:t>dự Chương trình gặp gỡ, tiếp xúc giữa Đoàn ĐBQH tỉnh với đoàn viên, người lao động trên địa bàn tỉnh Bình Phước.</w:t>
      </w:r>
    </w:p>
    <w:p w14:paraId="6E0D2E8F" w14:textId="65B4B39C" w:rsidR="00C10F1C" w:rsidRPr="00C10F1C" w:rsidRDefault="00B970E6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i/>
          <w:sz w:val="28"/>
          <w:szCs w:val="28"/>
        </w:rPr>
      </w:pPr>
      <w:r>
        <w:rPr>
          <w:rStyle w:val="Strong"/>
          <w:rFonts w:ascii="Times New Roman" w:hAnsi="Times New Roman"/>
          <w:b w:val="0"/>
          <w:i/>
          <w:sz w:val="28"/>
          <w:szCs w:val="28"/>
        </w:rPr>
        <w:tab/>
      </w:r>
      <w:r w:rsidR="00C10F1C" w:rsidRPr="00C10F1C">
        <w:rPr>
          <w:rStyle w:val="Strong"/>
          <w:rFonts w:ascii="Times New Roman" w:hAnsi="Times New Roman"/>
          <w:b w:val="0"/>
          <w:i/>
          <w:sz w:val="28"/>
          <w:szCs w:val="28"/>
        </w:rPr>
        <w:t>(Giao Văn phòng Đoàn ĐBQH và HĐND tỉnh tham mưu, chuẩn bị nội dung)</w:t>
      </w:r>
      <w:r w:rsidR="00B413AD">
        <w:rPr>
          <w:rStyle w:val="Strong"/>
          <w:rFonts w:ascii="Times New Roman" w:hAnsi="Times New Roman"/>
          <w:b w:val="0"/>
          <w:i/>
          <w:sz w:val="28"/>
          <w:szCs w:val="28"/>
        </w:rPr>
        <w:t>.</w:t>
      </w:r>
    </w:p>
    <w:p w14:paraId="3763490D" w14:textId="13DEDC13" w:rsidR="00C10F1C" w:rsidRDefault="00C10F1C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ab/>
      </w:r>
      <w:r w:rsidRPr="00C10F1C">
        <w:rPr>
          <w:rStyle w:val="Strong"/>
          <w:rFonts w:ascii="Times New Roman" w:hAnsi="Times New Roman"/>
          <w:sz w:val="28"/>
          <w:szCs w:val="28"/>
        </w:rPr>
        <w:t>Cùng đi: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Đ/c </w:t>
      </w:r>
      <w:r w:rsidR="007C7DB4">
        <w:rPr>
          <w:rStyle w:val="Strong"/>
          <w:rFonts w:ascii="Times New Roman" w:hAnsi="Times New Roman"/>
          <w:b w:val="0"/>
          <w:sz w:val="28"/>
          <w:szCs w:val="28"/>
        </w:rPr>
        <w:t>Đào Thị Triển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B413AD">
        <w:rPr>
          <w:rStyle w:val="Strong"/>
          <w:rFonts w:ascii="Times New Roman" w:hAnsi="Times New Roman"/>
          <w:b w:val="0"/>
          <w:sz w:val="28"/>
          <w:szCs w:val="28"/>
        </w:rPr>
        <w:t>-</w:t>
      </w:r>
      <w:r w:rsidR="007C7DB4">
        <w:rPr>
          <w:rStyle w:val="Strong"/>
          <w:rFonts w:ascii="Times New Roman" w:hAnsi="Times New Roman"/>
          <w:b w:val="0"/>
          <w:sz w:val="28"/>
          <w:szCs w:val="28"/>
        </w:rPr>
        <w:t xml:space="preserve"> Phó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Chánh Văn phòng Đoàn ĐBQH và HĐND tỉnh; lãnh đạo</w:t>
      </w:r>
      <w:r w:rsidR="00B413AD" w:rsidRPr="00B413AD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B413AD">
        <w:rPr>
          <w:rStyle w:val="Strong"/>
          <w:rFonts w:ascii="Times New Roman" w:hAnsi="Times New Roman"/>
          <w:b w:val="0"/>
          <w:sz w:val="28"/>
          <w:szCs w:val="28"/>
        </w:rPr>
        <w:t>Phòng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: </w:t>
      </w:r>
      <w:r w:rsidR="00FA7FD8">
        <w:rPr>
          <w:rStyle w:val="Strong"/>
          <w:rFonts w:ascii="Times New Roman" w:hAnsi="Times New Roman"/>
          <w:b w:val="0"/>
          <w:sz w:val="28"/>
          <w:szCs w:val="28"/>
        </w:rPr>
        <w:t>C</w:t>
      </w:r>
      <w:r>
        <w:rPr>
          <w:rStyle w:val="Strong"/>
          <w:rFonts w:ascii="Times New Roman" w:hAnsi="Times New Roman"/>
          <w:b w:val="0"/>
          <w:sz w:val="28"/>
          <w:szCs w:val="28"/>
        </w:rPr>
        <w:t>ông tác Quốc hội</w:t>
      </w:r>
      <w:r w:rsidR="00B413AD">
        <w:rPr>
          <w:rStyle w:val="Strong"/>
          <w:rFonts w:ascii="Times New Roman" w:hAnsi="Times New Roman"/>
          <w:b w:val="0"/>
          <w:sz w:val="28"/>
          <w:szCs w:val="28"/>
        </w:rPr>
        <w:t>;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Thông tin - Dân nguyện. Phóng viên Đài PTTH và Báo Bình Phước dự và đưa tin.</w:t>
      </w:r>
    </w:p>
    <w:p w14:paraId="744FC783" w14:textId="4C2521FB" w:rsidR="00615F5E" w:rsidRPr="005B31E3" w:rsidRDefault="00F01189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F01189">
        <w:rPr>
          <w:rStyle w:val="Strong"/>
          <w:rFonts w:ascii="Times New Roman" w:hAnsi="Times New Roman"/>
          <w:i/>
          <w:sz w:val="28"/>
          <w:szCs w:val="28"/>
        </w:rPr>
        <w:t>Thời gian, địa điểm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: 08 giờ 00, tại trụ sở Công đoàn KCN KV Đồng Xoài - Đồng Phú (đường D2, KCN Đồng Xoài I, xã Tiến Thành, thành phố Đồng Xoài. </w:t>
      </w:r>
    </w:p>
    <w:p w14:paraId="128ADD12" w14:textId="58480C5F" w:rsidR="00615F5E" w:rsidRPr="00615F5E" w:rsidRDefault="00615F5E" w:rsidP="00615F5E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 w:rsidR="007C7DB4">
        <w:rPr>
          <w:rFonts w:ascii="Times New Roman" w:hAnsi="Times New Roman"/>
          <w:szCs w:val="28"/>
          <w:shd w:val="clear" w:color="auto" w:fill="FFFFFF"/>
        </w:rPr>
        <w:t>, Nguyễn Văn Dương.</w:t>
      </w:r>
    </w:p>
    <w:p w14:paraId="7F6865F7" w14:textId="1B0C149D" w:rsidR="009F16AE" w:rsidRDefault="00027F6B" w:rsidP="009F16AE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0F6AE5">
        <w:rPr>
          <w:rFonts w:ascii="Times New Roman" w:hAnsi="Times New Roman"/>
          <w:b/>
          <w:szCs w:val="28"/>
          <w:u w:val="single"/>
        </w:rPr>
        <w:t>TƯ</w:t>
      </w:r>
      <w:r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="009F16AE">
        <w:rPr>
          <w:rFonts w:ascii="Times New Roman" w:hAnsi="Times New Roman"/>
          <w:b/>
          <w:szCs w:val="28"/>
          <w:u w:val="single"/>
        </w:rPr>
        <w:t xml:space="preserve">(ngày </w:t>
      </w:r>
      <w:r w:rsidR="00D46C9E">
        <w:rPr>
          <w:rFonts w:ascii="Times New Roman" w:hAnsi="Times New Roman"/>
          <w:b/>
          <w:szCs w:val="28"/>
          <w:u w:val="single"/>
        </w:rPr>
        <w:t>1</w:t>
      </w:r>
      <w:r w:rsidR="00C04D89">
        <w:rPr>
          <w:rFonts w:ascii="Times New Roman" w:hAnsi="Times New Roman"/>
          <w:b/>
          <w:szCs w:val="28"/>
          <w:u w:val="single"/>
        </w:rPr>
        <w:t>7</w:t>
      </w:r>
      <w:r w:rsidR="009F16AE">
        <w:rPr>
          <w:rFonts w:ascii="Times New Roman" w:hAnsi="Times New Roman"/>
          <w:b/>
          <w:szCs w:val="28"/>
          <w:u w:val="single"/>
        </w:rPr>
        <w:t>/</w:t>
      </w:r>
      <w:r w:rsidR="000F6AE5">
        <w:rPr>
          <w:rFonts w:ascii="Times New Roman" w:hAnsi="Times New Roman"/>
          <w:b/>
          <w:szCs w:val="28"/>
          <w:u w:val="single"/>
        </w:rPr>
        <w:t>5</w:t>
      </w:r>
      <w:r w:rsidR="009F16AE">
        <w:rPr>
          <w:rFonts w:ascii="Times New Roman" w:hAnsi="Times New Roman"/>
          <w:b/>
          <w:szCs w:val="28"/>
          <w:u w:val="single"/>
        </w:rPr>
        <w:t>)</w:t>
      </w:r>
    </w:p>
    <w:p w14:paraId="7BE586E1" w14:textId="2B0EC04C" w:rsidR="00615F5E" w:rsidRDefault="00615F5E" w:rsidP="00615F5E">
      <w:pPr>
        <w:pStyle w:val="BodyTextIndent3"/>
        <w:spacing w:before="0" w:after="120"/>
        <w:ind w:left="0" w:firstLine="72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SÁNG</w:t>
      </w:r>
      <w:r w:rsidR="00A53454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+ CHIỀU</w:t>
      </w:r>
      <w:r w:rsidRPr="00042FFD">
        <w:rPr>
          <w:rFonts w:ascii="Times New Roman" w:hAnsi="Times New Roman"/>
          <w:b/>
          <w:szCs w:val="28"/>
        </w:rPr>
        <w:t>:</w:t>
      </w:r>
    </w:p>
    <w:p w14:paraId="034018DC" w14:textId="7A4AE6EE" w:rsidR="00615F5E" w:rsidRPr="00E32EB9" w:rsidRDefault="00615F5E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Đ/c Điểu Huỳnh Sang - TUV, Phó Trưởng Đoàn chuyên trách phụ trách Đoàn ĐBQH tỉnh</w:t>
      </w:r>
      <w:r w:rsidR="00BA01DD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0469AD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làm việc với </w:t>
      </w:r>
      <w:r w:rsidR="00D779A5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đại diện lãnh đạo </w:t>
      </w:r>
      <w:r w:rsidR="000469AD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Công ty Điện lực </w:t>
      </w:r>
      <w:r w:rsidR="00D779A5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tỉnh để nghe báo cáo về tình hình cung ứng điện (</w:t>
      </w:r>
      <w:r w:rsidR="00513835" w:rsidRPr="00E32EB9">
        <w:rPr>
          <w:rStyle w:val="Strong"/>
          <w:rFonts w:ascii="Times New Roman" w:hAnsi="Times New Roman"/>
          <w:b w:val="0"/>
          <w:i/>
          <w:color w:val="FF0000"/>
          <w:sz w:val="28"/>
          <w:szCs w:val="28"/>
        </w:rPr>
        <w:t xml:space="preserve">theo </w:t>
      </w:r>
      <w:r w:rsidR="00D779A5" w:rsidRPr="00E32EB9">
        <w:rPr>
          <w:rStyle w:val="Strong"/>
          <w:rFonts w:ascii="Times New Roman" w:hAnsi="Times New Roman"/>
          <w:b w:val="0"/>
          <w:i/>
          <w:color w:val="FF0000"/>
          <w:sz w:val="28"/>
          <w:szCs w:val="28"/>
        </w:rPr>
        <w:t>nội dung Công văn</w:t>
      </w:r>
      <w:r w:rsidR="008E4D43" w:rsidRPr="00E32EB9">
        <w:rPr>
          <w:rStyle w:val="Strong"/>
          <w:rFonts w:ascii="Times New Roman" w:hAnsi="Times New Roman"/>
          <w:b w:val="0"/>
          <w:i/>
          <w:color w:val="FF0000"/>
          <w:sz w:val="28"/>
          <w:szCs w:val="28"/>
        </w:rPr>
        <w:t xml:space="preserve"> số 1342/PCBP-KD ngày 10/5/2023</w:t>
      </w:r>
      <w:r w:rsidR="00D779A5" w:rsidRPr="00E32EB9">
        <w:rPr>
          <w:rStyle w:val="Strong"/>
          <w:rFonts w:ascii="Times New Roman" w:hAnsi="Times New Roman"/>
          <w:b w:val="0"/>
          <w:i/>
          <w:color w:val="FF0000"/>
          <w:sz w:val="28"/>
          <w:szCs w:val="28"/>
        </w:rPr>
        <w:t xml:space="preserve"> của Điện lực tỉnh</w:t>
      </w:r>
      <w:r w:rsidR="00D779A5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)</w:t>
      </w:r>
    </w:p>
    <w:p w14:paraId="197BB890" w14:textId="5AE5B7DA" w:rsidR="0092543F" w:rsidRPr="00E32EB9" w:rsidRDefault="00BA01DD" w:rsidP="009C2238">
      <w:pPr>
        <w:pStyle w:val="BodyTextIndent3"/>
        <w:spacing w:before="0" w:after="120"/>
        <w:ind w:left="720" w:firstLine="795"/>
        <w:rPr>
          <w:rStyle w:val="Strong"/>
          <w:rFonts w:ascii="Times New Roman" w:hAnsi="Times New Roman"/>
          <w:b w:val="0"/>
          <w:color w:val="FF0000"/>
          <w:szCs w:val="28"/>
        </w:rPr>
      </w:pPr>
      <w:r w:rsidRPr="00E32EB9">
        <w:rPr>
          <w:rStyle w:val="Strong"/>
          <w:rFonts w:ascii="Times New Roman" w:hAnsi="Times New Roman"/>
          <w:i/>
          <w:color w:val="FF0000"/>
          <w:szCs w:val="28"/>
        </w:rPr>
        <w:t>Thành phần:</w:t>
      </w:r>
      <w:r w:rsidRPr="00E32EB9">
        <w:rPr>
          <w:rStyle w:val="Strong"/>
          <w:rFonts w:ascii="Times New Roman" w:hAnsi="Times New Roman"/>
          <w:b w:val="0"/>
          <w:color w:val="FF0000"/>
          <w:szCs w:val="28"/>
        </w:rPr>
        <w:t xml:space="preserve"> </w:t>
      </w:r>
      <w:r w:rsidR="00452784" w:rsidRPr="00E32EB9">
        <w:rPr>
          <w:rStyle w:val="Strong"/>
          <w:rFonts w:ascii="Times New Roman" w:hAnsi="Times New Roman"/>
          <w:b w:val="0"/>
          <w:color w:val="FF0000"/>
          <w:szCs w:val="28"/>
        </w:rPr>
        <w:t xml:space="preserve">Lãnh đạo </w:t>
      </w:r>
      <w:r w:rsidR="009C2238" w:rsidRPr="00E32EB9">
        <w:rPr>
          <w:rStyle w:val="Strong"/>
          <w:rFonts w:ascii="Times New Roman" w:hAnsi="Times New Roman"/>
          <w:b w:val="0"/>
          <w:color w:val="FF0000"/>
          <w:szCs w:val="28"/>
        </w:rPr>
        <w:t>Công ty điện lực Bình Phước.</w:t>
      </w:r>
    </w:p>
    <w:p w14:paraId="6F8773F0" w14:textId="0EBE44C7" w:rsidR="000469AD" w:rsidRPr="00E32EB9" w:rsidRDefault="00BA01DD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 w:rsidRPr="00E32EB9">
        <w:rPr>
          <w:rStyle w:val="Strong"/>
          <w:rFonts w:ascii="Times New Roman" w:hAnsi="Times New Roman"/>
          <w:b w:val="0"/>
          <w:i/>
          <w:color w:val="FF0000"/>
          <w:sz w:val="28"/>
          <w:szCs w:val="28"/>
        </w:rPr>
        <w:tab/>
      </w:r>
      <w:r w:rsidR="000469AD" w:rsidRPr="00E32EB9">
        <w:rPr>
          <w:rStyle w:val="Strong"/>
          <w:rFonts w:ascii="Times New Roman" w:hAnsi="Times New Roman"/>
          <w:b w:val="0"/>
          <w:i/>
          <w:color w:val="FF0000"/>
          <w:sz w:val="28"/>
          <w:szCs w:val="28"/>
        </w:rPr>
        <w:t>(Giao Văn phòng Đoàn ĐBQH và HĐND tỉnh tham mưu, chuẩn bị nội dung).</w:t>
      </w:r>
    </w:p>
    <w:p w14:paraId="51AA42F2" w14:textId="39357C10" w:rsidR="000469AD" w:rsidRPr="00E32EB9" w:rsidRDefault="000469AD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 w:rsidRPr="00E32EB9">
        <w:rPr>
          <w:rStyle w:val="Strong"/>
          <w:rFonts w:ascii="Times New Roman" w:hAnsi="Times New Roman"/>
          <w:i/>
          <w:color w:val="FF0000"/>
          <w:sz w:val="28"/>
          <w:szCs w:val="28"/>
        </w:rPr>
        <w:tab/>
        <w:t>Cùng dự:</w:t>
      </w:r>
      <w:r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Đ/c Đào Thị Triển - Phó Chánh Văn phòng Đoàn ĐBQH và HĐND tỉnh; </w:t>
      </w:r>
      <w:r w:rsidR="0092543F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Phòng</w:t>
      </w:r>
      <w:r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công tác Quốc hội</w:t>
      </w:r>
      <w:r w:rsidR="009C2238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.</w:t>
      </w:r>
    </w:p>
    <w:p w14:paraId="0FC08523" w14:textId="4F4A355B" w:rsidR="000469AD" w:rsidRPr="00E32EB9" w:rsidRDefault="000469AD" w:rsidP="00615F5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lastRenderedPageBreak/>
        <w:tab/>
      </w:r>
      <w:r w:rsidRPr="00E32EB9">
        <w:rPr>
          <w:rStyle w:val="Strong"/>
          <w:rFonts w:ascii="Times New Roman" w:hAnsi="Times New Roman"/>
          <w:i/>
          <w:color w:val="FF0000"/>
          <w:sz w:val="28"/>
          <w:szCs w:val="28"/>
        </w:rPr>
        <w:t>Thời gian, địa điểm:</w:t>
      </w:r>
      <w:r w:rsidR="008E4D43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08 giờ 0</w:t>
      </w:r>
      <w:r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0 tại </w:t>
      </w:r>
      <w:r w:rsidR="009C2238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Phòng họp B -</w:t>
      </w:r>
      <w:r w:rsidR="0092543F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trụ sở Đoàn ĐBQH và HĐND tỉnh.</w:t>
      </w:r>
    </w:p>
    <w:p w14:paraId="550D5793" w14:textId="54822301" w:rsidR="00615F5E" w:rsidRPr="00E32EB9" w:rsidRDefault="00615F5E" w:rsidP="00615F5E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color w:val="FF0000"/>
          <w:szCs w:val="28"/>
          <w:shd w:val="clear" w:color="auto" w:fill="FFFFFF"/>
        </w:rPr>
      </w:pPr>
      <w:r w:rsidRPr="00E32EB9">
        <w:rPr>
          <w:rFonts w:ascii="Times New Roman" w:hAnsi="Times New Roman"/>
          <w:b/>
          <w:bCs/>
          <w:i/>
          <w:iCs/>
          <w:color w:val="FF0000"/>
          <w:szCs w:val="28"/>
          <w:shd w:val="clear" w:color="auto" w:fill="FFFFFF"/>
        </w:rPr>
        <w:t>Lái xe</w:t>
      </w:r>
      <w:r w:rsidRPr="00E32EB9">
        <w:rPr>
          <w:rFonts w:ascii="Times New Roman" w:hAnsi="Times New Roman"/>
          <w:color w:val="FF0000"/>
          <w:szCs w:val="28"/>
          <w:shd w:val="clear" w:color="auto" w:fill="FFFFFF"/>
        </w:rPr>
        <w:t>: Nguyễn Hồng Thịnh.</w:t>
      </w:r>
    </w:p>
    <w:p w14:paraId="3F368BBD" w14:textId="6B253942" w:rsidR="000F6AE5" w:rsidRDefault="000F6AE5" w:rsidP="000F6AE5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NĂM</w:t>
      </w:r>
      <w:r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(ngày 1</w:t>
      </w:r>
      <w:r w:rsidR="00C04D89">
        <w:rPr>
          <w:rFonts w:ascii="Times New Roman" w:hAnsi="Times New Roman"/>
          <w:b/>
          <w:szCs w:val="28"/>
          <w:u w:val="single"/>
        </w:rPr>
        <w:t>8</w:t>
      </w:r>
      <w:r>
        <w:rPr>
          <w:rFonts w:ascii="Times New Roman" w:hAnsi="Times New Roman"/>
          <w:b/>
          <w:szCs w:val="28"/>
          <w:u w:val="single"/>
        </w:rPr>
        <w:t>/5)</w:t>
      </w:r>
    </w:p>
    <w:p w14:paraId="2F7455D5" w14:textId="6FF3EBC3" w:rsidR="00615F5E" w:rsidRDefault="00615F5E" w:rsidP="00615F5E">
      <w:pPr>
        <w:pStyle w:val="BodyTextIndent3"/>
        <w:spacing w:before="0" w:after="120"/>
        <w:ind w:left="0" w:firstLine="72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SÁNG</w:t>
      </w:r>
      <w:r w:rsidR="00A53454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+ CHIỀU</w:t>
      </w:r>
      <w:r w:rsidRPr="00042FFD">
        <w:rPr>
          <w:rFonts w:ascii="Times New Roman" w:hAnsi="Times New Roman"/>
          <w:b/>
          <w:szCs w:val="28"/>
        </w:rPr>
        <w:t>:</w:t>
      </w:r>
    </w:p>
    <w:p w14:paraId="2A166E2B" w14:textId="5761AE9A" w:rsidR="000469AD" w:rsidRPr="008E4D43" w:rsidRDefault="000469AD" w:rsidP="000469AD">
      <w:pPr>
        <w:spacing w:before="120" w:after="120"/>
        <w:ind w:left="709" w:firstLine="720"/>
        <w:jc w:val="both"/>
        <w:rPr>
          <w:rFonts w:ascii="Times New Roman" w:eastAsia="Calibri" w:hAnsi="Times New Roman"/>
          <w:noProof w:val="0"/>
          <w:sz w:val="28"/>
          <w:szCs w:val="28"/>
        </w:rPr>
      </w:pPr>
      <w:r w:rsidRPr="008E4D43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 dự họp với Thường trực Tỉnh ủy để báo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 xml:space="preserve"> cáo kết quả hoạt động 05 tháng đầu năm 2023 và công tác chuẩn bị của Đoàn ĐBQH tỉnh tại kỳ họp thứ 5 Quốc hội khóa XV.</w:t>
      </w:r>
    </w:p>
    <w:p w14:paraId="398D2630" w14:textId="77777777" w:rsidR="000469AD" w:rsidRPr="008E4D43" w:rsidRDefault="000469AD" w:rsidP="000469AD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8E4D43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8E4D43">
        <w:rPr>
          <w:rStyle w:val="Strong"/>
          <w:rFonts w:ascii="Times New Roman" w:hAnsi="Times New Roman"/>
          <w:b w:val="0"/>
          <w:i/>
          <w:sz w:val="28"/>
          <w:szCs w:val="28"/>
        </w:rPr>
        <w:t>(Giao Văn phòng Đoàn ĐBQH và HĐND tỉnh tham mưu, chuẩn bị nội dung).</w:t>
      </w:r>
    </w:p>
    <w:p w14:paraId="76FECC9C" w14:textId="3E398A15" w:rsidR="000469AD" w:rsidRPr="008E4D43" w:rsidRDefault="000469AD" w:rsidP="000469AD">
      <w:pPr>
        <w:spacing w:before="120" w:after="120"/>
        <w:ind w:left="540" w:firstLine="720"/>
        <w:jc w:val="both"/>
        <w:rPr>
          <w:rFonts w:ascii="Times New Roman" w:eastAsia="Calibri" w:hAnsi="Times New Roman"/>
          <w:noProof w:val="0"/>
          <w:sz w:val="28"/>
          <w:szCs w:val="28"/>
        </w:rPr>
      </w:pPr>
      <w:r w:rsidRPr="008E4D43">
        <w:rPr>
          <w:rFonts w:ascii="Times New Roman" w:eastAsia="Calibri" w:hAnsi="Times New Roman"/>
          <w:b/>
          <w:i/>
          <w:noProof w:val="0"/>
          <w:sz w:val="28"/>
          <w:szCs w:val="28"/>
        </w:rPr>
        <w:t>Cùng dự: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 xml:space="preserve"> </w:t>
      </w:r>
      <w:r w:rsidR="00DF6373" w:rsidRPr="008E4D43">
        <w:rPr>
          <w:rFonts w:ascii="Times New Roman" w:eastAsia="Calibri" w:hAnsi="Times New Roman"/>
          <w:noProof w:val="0"/>
          <w:sz w:val="28"/>
          <w:szCs w:val="28"/>
        </w:rPr>
        <w:t>Đ/c Đào Thị Triển – Phó Chánh Văn phòng Đoàn ĐBQH và HĐND tỉnh;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 xml:space="preserve"> đ/c Mai Anh Nam – Phó </w:t>
      </w:r>
      <w:r w:rsidR="00D56C24" w:rsidRPr="008E4D43">
        <w:rPr>
          <w:rFonts w:ascii="Times New Roman" w:eastAsia="Calibri" w:hAnsi="Times New Roman"/>
          <w:noProof w:val="0"/>
          <w:sz w:val="28"/>
          <w:szCs w:val="28"/>
        </w:rPr>
        <w:t>T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 xml:space="preserve">rưởng </w:t>
      </w:r>
      <w:r w:rsidR="00D56C24" w:rsidRPr="008E4D43">
        <w:rPr>
          <w:rFonts w:ascii="Times New Roman" w:eastAsia="Calibri" w:hAnsi="Times New Roman"/>
          <w:noProof w:val="0"/>
          <w:sz w:val="28"/>
          <w:szCs w:val="28"/>
        </w:rPr>
        <w:t>P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>hòng</w:t>
      </w:r>
      <w:r w:rsidR="00DF6373" w:rsidRPr="008E4D43">
        <w:rPr>
          <w:rFonts w:ascii="Times New Roman" w:eastAsia="Calibri" w:hAnsi="Times New Roman"/>
          <w:noProof w:val="0"/>
          <w:sz w:val="28"/>
          <w:szCs w:val="28"/>
        </w:rPr>
        <w:t>,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 xml:space="preserve"> phụ trách </w:t>
      </w:r>
      <w:r w:rsidR="00D56C24" w:rsidRPr="008E4D43">
        <w:rPr>
          <w:rFonts w:ascii="Times New Roman" w:eastAsia="Calibri" w:hAnsi="Times New Roman"/>
          <w:noProof w:val="0"/>
          <w:sz w:val="28"/>
          <w:szCs w:val="28"/>
        </w:rPr>
        <w:t>P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>hòng Công tác Quốc hội.</w:t>
      </w:r>
    </w:p>
    <w:p w14:paraId="27FC8053" w14:textId="33D791B4" w:rsidR="000469AD" w:rsidRPr="008E4D43" w:rsidRDefault="000469AD" w:rsidP="000469AD">
      <w:pPr>
        <w:spacing w:before="120" w:after="120"/>
        <w:ind w:left="540" w:firstLine="720"/>
        <w:jc w:val="both"/>
        <w:rPr>
          <w:rFonts w:ascii="Times New Roman" w:eastAsia="Calibri" w:hAnsi="Times New Roman"/>
          <w:noProof w:val="0"/>
          <w:sz w:val="28"/>
          <w:szCs w:val="28"/>
        </w:rPr>
      </w:pPr>
      <w:r w:rsidRPr="008E4D43">
        <w:rPr>
          <w:rFonts w:ascii="Times New Roman" w:eastAsia="Calibri" w:hAnsi="Times New Roman"/>
          <w:b/>
          <w:i/>
          <w:noProof w:val="0"/>
          <w:sz w:val="28"/>
          <w:szCs w:val="28"/>
        </w:rPr>
        <w:t>Thời gian, địa điểm: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 xml:space="preserve"> 08 giờ 00, phòng họp </w:t>
      </w:r>
      <w:r w:rsidR="00185104" w:rsidRPr="008E4D43">
        <w:rPr>
          <w:rFonts w:ascii="Times New Roman" w:eastAsia="Calibri" w:hAnsi="Times New Roman"/>
          <w:noProof w:val="0"/>
          <w:sz w:val="28"/>
          <w:szCs w:val="28"/>
        </w:rPr>
        <w:t>B</w:t>
      </w:r>
      <w:r w:rsidRPr="008E4D43">
        <w:rPr>
          <w:rFonts w:ascii="Times New Roman" w:eastAsia="Calibri" w:hAnsi="Times New Roman"/>
          <w:noProof w:val="0"/>
          <w:sz w:val="28"/>
          <w:szCs w:val="28"/>
        </w:rPr>
        <w:t>, Tỉnh ủy.</w:t>
      </w:r>
    </w:p>
    <w:p w14:paraId="1CD3A92D" w14:textId="77777777" w:rsidR="000469AD" w:rsidRPr="008E4D43" w:rsidRDefault="000469AD" w:rsidP="00D56C24">
      <w:pPr>
        <w:pStyle w:val="BodyTextIndent3"/>
        <w:spacing w:before="0" w:after="120"/>
        <w:ind w:left="540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8E4D43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8E4D43">
        <w:rPr>
          <w:rFonts w:ascii="Times New Roman" w:hAnsi="Times New Roman"/>
          <w:szCs w:val="28"/>
          <w:shd w:val="clear" w:color="auto" w:fill="FFFFFF"/>
        </w:rPr>
        <w:t>: Nguyễn Hồng Thịnh.</w:t>
      </w:r>
    </w:p>
    <w:p w14:paraId="5D950E8C" w14:textId="7A7A0C3B" w:rsidR="001930FB" w:rsidRDefault="001930FB" w:rsidP="001930F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SÁU</w:t>
      </w:r>
      <w:r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(ngày 1</w:t>
      </w:r>
      <w:r w:rsidR="00C04D89">
        <w:rPr>
          <w:rFonts w:ascii="Times New Roman" w:hAnsi="Times New Roman"/>
          <w:b/>
          <w:szCs w:val="28"/>
          <w:u w:val="single"/>
        </w:rPr>
        <w:t>9</w:t>
      </w:r>
      <w:r>
        <w:rPr>
          <w:rFonts w:ascii="Times New Roman" w:hAnsi="Times New Roman"/>
          <w:b/>
          <w:szCs w:val="28"/>
          <w:u w:val="single"/>
        </w:rPr>
        <w:t>/5)</w:t>
      </w:r>
    </w:p>
    <w:p w14:paraId="600C7039" w14:textId="77777777" w:rsidR="005F24F3" w:rsidRPr="005F24F3" w:rsidRDefault="00D701A3" w:rsidP="00D701A3">
      <w:pPr>
        <w:pStyle w:val="BodyTextIndent3"/>
        <w:spacing w:before="0" w:after="120"/>
        <w:ind w:left="0" w:firstLine="720"/>
        <w:rPr>
          <w:rFonts w:ascii="Times New Roman" w:hAnsi="Times New Roman"/>
          <w:b/>
          <w:color w:val="FF0000"/>
          <w:szCs w:val="28"/>
          <w:u w:val="single"/>
        </w:rPr>
      </w:pPr>
      <w:r w:rsidRPr="005F24F3">
        <w:rPr>
          <w:rFonts w:ascii="Times New Roman" w:hAnsi="Times New Roman"/>
          <w:b/>
          <w:color w:val="FF0000"/>
          <w:szCs w:val="28"/>
          <w:u w:val="single"/>
        </w:rPr>
        <w:t xml:space="preserve">SÁNG </w:t>
      </w:r>
    </w:p>
    <w:p w14:paraId="5B7CECA8" w14:textId="77777777" w:rsidR="005F24F3" w:rsidRPr="005F24F3" w:rsidRDefault="005F24F3" w:rsidP="005F24F3">
      <w:pPr>
        <w:spacing w:after="120"/>
        <w:ind w:left="72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F24F3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Đ/c Điểu Huỳnh Sang - TUV, Phó Trưởng Đoàn chuyên trách phụ trách Đoàn ĐBQH tỉnh dự </w:t>
      </w:r>
      <w:r w:rsidRPr="005F24F3">
        <w:rPr>
          <w:rFonts w:ascii="Times New Roman" w:hAnsi="Times New Roman"/>
          <w:color w:val="FF0000"/>
          <w:sz w:val="28"/>
          <w:szCs w:val="28"/>
        </w:rPr>
        <w:t>Đại hội Công đoàn cơ sở Văn phòng Đoàn ĐBQH và HĐND tỉnh lần thứ I, nhiệm kỳ 2023 - 2028.</w:t>
      </w:r>
    </w:p>
    <w:p w14:paraId="628FC3EB" w14:textId="1723085A" w:rsidR="005F24F3" w:rsidRPr="005F24F3" w:rsidRDefault="005F24F3" w:rsidP="005F24F3">
      <w:pPr>
        <w:spacing w:after="120"/>
        <w:ind w:left="720" w:firstLine="720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F24F3">
        <w:rPr>
          <w:rFonts w:ascii="Times New Roman" w:hAnsi="Times New Roman"/>
          <w:i/>
          <w:color w:val="FF0000"/>
          <w:sz w:val="28"/>
          <w:szCs w:val="28"/>
        </w:rPr>
        <w:t xml:space="preserve">(Trang phục dự Đại hội: </w:t>
      </w:r>
      <w:r>
        <w:rPr>
          <w:rFonts w:ascii="Times New Roman" w:hAnsi="Times New Roman"/>
          <w:i/>
          <w:color w:val="FF0000"/>
          <w:sz w:val="28"/>
          <w:szCs w:val="28"/>
        </w:rPr>
        <w:t>Đ</w:t>
      </w:r>
      <w:bookmarkStart w:id="0" w:name="_GoBack"/>
      <w:bookmarkEnd w:id="0"/>
      <w:r>
        <w:rPr>
          <w:rFonts w:ascii="Times New Roman" w:hAnsi="Times New Roman"/>
          <w:i/>
          <w:color w:val="FF0000"/>
          <w:sz w:val="28"/>
          <w:szCs w:val="28"/>
        </w:rPr>
        <w:t>ồng phục Công đoàn</w:t>
      </w:r>
      <w:r w:rsidRPr="005F24F3">
        <w:rPr>
          <w:rFonts w:ascii="Times New Roman" w:hAnsi="Times New Roman"/>
          <w:i/>
          <w:color w:val="FF0000"/>
          <w:sz w:val="28"/>
          <w:szCs w:val="28"/>
        </w:rPr>
        <w:t>).</w:t>
      </w:r>
    </w:p>
    <w:p w14:paraId="405BF4E0" w14:textId="77777777" w:rsidR="005F24F3" w:rsidRPr="005F24F3" w:rsidRDefault="005F24F3" w:rsidP="005F24F3">
      <w:pPr>
        <w:spacing w:after="120"/>
        <w:ind w:left="720" w:firstLine="720"/>
        <w:jc w:val="both"/>
        <w:rPr>
          <w:rStyle w:val="Strong"/>
          <w:rFonts w:ascii="Times New Roman" w:hAnsi="Times New Roman"/>
          <w:bCs w:val="0"/>
          <w:color w:val="FF0000"/>
          <w:sz w:val="28"/>
          <w:szCs w:val="28"/>
        </w:rPr>
      </w:pPr>
      <w:r w:rsidRPr="005F24F3">
        <w:rPr>
          <w:rFonts w:ascii="Times New Roman" w:hAnsi="Times New Roman"/>
          <w:b/>
          <w:i/>
          <w:color w:val="FF0000"/>
          <w:sz w:val="28"/>
          <w:szCs w:val="28"/>
        </w:rPr>
        <w:t>Thời gian, địa điểm:</w:t>
      </w:r>
      <w:r w:rsidRPr="005F24F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F24F3">
        <w:rPr>
          <w:rFonts w:ascii="Times New Roman" w:hAnsi="Times New Roman"/>
          <w:color w:val="FF0000"/>
          <w:sz w:val="28"/>
          <w:szCs w:val="28"/>
        </w:rPr>
        <w:t xml:space="preserve">08 giờ 00, tại Phòng họp B, trụ sờ Đoàn ĐBQH và HĐND tỉnh. </w:t>
      </w:r>
      <w:r w:rsidRPr="005F24F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22CDFB6F" w14:textId="77777777" w:rsidR="005F24F3" w:rsidRPr="005F24F3" w:rsidRDefault="005F24F3" w:rsidP="005F24F3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color w:val="FF0000"/>
          <w:szCs w:val="28"/>
          <w:shd w:val="clear" w:color="auto" w:fill="FFFFFF"/>
        </w:rPr>
      </w:pPr>
      <w:r w:rsidRPr="005F24F3">
        <w:rPr>
          <w:rFonts w:ascii="Times New Roman" w:hAnsi="Times New Roman"/>
          <w:b/>
          <w:bCs/>
          <w:i/>
          <w:iCs/>
          <w:color w:val="FF0000"/>
          <w:szCs w:val="28"/>
          <w:shd w:val="clear" w:color="auto" w:fill="FFFFFF"/>
        </w:rPr>
        <w:t>Lái xe</w:t>
      </w:r>
      <w:r w:rsidRPr="005F24F3">
        <w:rPr>
          <w:rFonts w:ascii="Times New Roman" w:hAnsi="Times New Roman"/>
          <w:color w:val="FF0000"/>
          <w:szCs w:val="28"/>
          <w:shd w:val="clear" w:color="auto" w:fill="FFFFFF"/>
        </w:rPr>
        <w:t>: Nguyễn Hồng Thịnh.</w:t>
      </w:r>
    </w:p>
    <w:p w14:paraId="7569E5C8" w14:textId="2B30E68C" w:rsidR="00D701A3" w:rsidRPr="005F24F3" w:rsidRDefault="00D701A3" w:rsidP="00D701A3">
      <w:pPr>
        <w:pStyle w:val="BodyTextIndent3"/>
        <w:spacing w:before="0" w:after="120"/>
        <w:ind w:left="0" w:firstLine="720"/>
        <w:rPr>
          <w:rFonts w:ascii="Times New Roman" w:hAnsi="Times New Roman"/>
          <w:b/>
          <w:color w:val="FF0000"/>
          <w:szCs w:val="28"/>
        </w:rPr>
      </w:pPr>
      <w:r w:rsidRPr="005F24F3">
        <w:rPr>
          <w:rFonts w:ascii="Times New Roman" w:hAnsi="Times New Roman"/>
          <w:b/>
          <w:color w:val="FF0000"/>
          <w:szCs w:val="28"/>
          <w:u w:val="single"/>
        </w:rPr>
        <w:t>CHIỀU</w:t>
      </w:r>
      <w:r w:rsidRPr="005F24F3">
        <w:rPr>
          <w:rFonts w:ascii="Times New Roman" w:hAnsi="Times New Roman"/>
          <w:b/>
          <w:color w:val="FF0000"/>
          <w:szCs w:val="28"/>
        </w:rPr>
        <w:t>:</w:t>
      </w:r>
    </w:p>
    <w:p w14:paraId="6C0B5042" w14:textId="24BED54C" w:rsidR="00E32EB9" w:rsidRPr="00E32EB9" w:rsidRDefault="00615F5E" w:rsidP="007610E1">
      <w:pPr>
        <w:spacing w:after="120"/>
        <w:ind w:left="720" w:firstLine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Đ/c Điểu Huỳnh Sang - TUV, Phó Trưởng Đoàn chuyên trách phụ trách Đoàn ĐBQH tỉnh</w:t>
      </w:r>
      <w:r w:rsidR="007610E1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dự</w:t>
      </w:r>
      <w:r w:rsidR="00E32EB9" w:rsidRP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Hội nghị “Bồi dưỡng, cập nhật kiến thức dành cho đại biểu Quốc hội” tại Hà Nội</w:t>
      </w:r>
      <w:r w:rsidR="00E32EB9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.</w:t>
      </w:r>
    </w:p>
    <w:p w14:paraId="395286D1" w14:textId="502A3E86" w:rsidR="00E32EB9" w:rsidRPr="00E32EB9" w:rsidRDefault="007610E1" w:rsidP="007610E1">
      <w:pPr>
        <w:spacing w:after="120"/>
        <w:ind w:left="720"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2EB9">
        <w:rPr>
          <w:rFonts w:ascii="Times New Roman" w:hAnsi="Times New Roman"/>
          <w:b/>
          <w:i/>
          <w:color w:val="FF0000"/>
          <w:sz w:val="28"/>
          <w:szCs w:val="28"/>
        </w:rPr>
        <w:t>Thời gian, địa điểm:</w:t>
      </w:r>
      <w:r w:rsidRPr="00E32E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32EB9" w:rsidRPr="00E32EB9">
        <w:rPr>
          <w:rFonts w:ascii="Times New Roman" w:hAnsi="Times New Roman"/>
          <w:color w:val="FF0000"/>
          <w:sz w:val="28"/>
          <w:szCs w:val="28"/>
        </w:rPr>
        <w:t>từ ngày 19</w:t>
      </w:r>
      <w:r w:rsidR="00E32E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32EB9" w:rsidRPr="00E32EB9">
        <w:rPr>
          <w:rFonts w:ascii="Times New Roman" w:hAnsi="Times New Roman"/>
          <w:color w:val="FF0000"/>
          <w:sz w:val="28"/>
          <w:szCs w:val="28"/>
        </w:rPr>
        <w:t>-</w:t>
      </w:r>
      <w:r w:rsidR="00E32E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32EB9" w:rsidRPr="00E32EB9">
        <w:rPr>
          <w:rFonts w:ascii="Times New Roman" w:hAnsi="Times New Roman"/>
          <w:color w:val="FF0000"/>
          <w:sz w:val="28"/>
          <w:szCs w:val="28"/>
        </w:rPr>
        <w:t>20/5/2023, tại Khách sạn La Thành, số 226 Vạn Phúc, Ba Đình, Hà Nội.</w:t>
      </w:r>
    </w:p>
    <w:p w14:paraId="7853156F" w14:textId="5D0FD1E4" w:rsidR="00615F5E" w:rsidRPr="00E32EB9" w:rsidRDefault="00615F5E" w:rsidP="00615F5E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color w:val="FF0000"/>
          <w:szCs w:val="28"/>
          <w:shd w:val="clear" w:color="auto" w:fill="FFFFFF"/>
        </w:rPr>
      </w:pPr>
      <w:r w:rsidRPr="00E32EB9">
        <w:rPr>
          <w:rFonts w:ascii="Times New Roman" w:hAnsi="Times New Roman"/>
          <w:b/>
          <w:bCs/>
          <w:i/>
          <w:iCs/>
          <w:color w:val="FF0000"/>
          <w:szCs w:val="28"/>
          <w:shd w:val="clear" w:color="auto" w:fill="FFFFFF"/>
        </w:rPr>
        <w:t>Lái xe</w:t>
      </w:r>
      <w:r w:rsidRPr="00E32EB9">
        <w:rPr>
          <w:rFonts w:ascii="Times New Roman" w:hAnsi="Times New Roman"/>
          <w:color w:val="FF0000"/>
          <w:szCs w:val="28"/>
          <w:shd w:val="clear" w:color="auto" w:fill="FFFFFF"/>
        </w:rPr>
        <w:t>: Nguyễn Hồng Thịnh</w:t>
      </w:r>
      <w:r w:rsidR="00E32EB9" w:rsidRPr="00E32EB9">
        <w:rPr>
          <w:rFonts w:ascii="Times New Roman" w:hAnsi="Times New Roman"/>
          <w:color w:val="FF0000"/>
          <w:szCs w:val="28"/>
          <w:shd w:val="clear" w:color="auto" w:fill="FFFFFF"/>
        </w:rPr>
        <w:t xml:space="preserve"> (</w:t>
      </w:r>
      <w:r w:rsidR="00E32EB9" w:rsidRPr="005F24F3">
        <w:rPr>
          <w:rFonts w:ascii="Times New Roman" w:hAnsi="Times New Roman"/>
          <w:i/>
          <w:color w:val="FF0000"/>
          <w:szCs w:val="28"/>
          <w:shd w:val="clear" w:color="auto" w:fill="FFFFFF"/>
        </w:rPr>
        <w:t>đưa, đón đi sân bay</w:t>
      </w:r>
      <w:r w:rsidR="00E32EB9" w:rsidRPr="00E32EB9">
        <w:rPr>
          <w:rFonts w:ascii="Times New Roman" w:hAnsi="Times New Roman"/>
          <w:color w:val="FF0000"/>
          <w:szCs w:val="28"/>
          <w:shd w:val="clear" w:color="auto" w:fill="FFFFFF"/>
        </w:rPr>
        <w:t>)</w:t>
      </w:r>
    </w:p>
    <w:p w14:paraId="3802D220" w14:textId="226848B7" w:rsidR="0087510E" w:rsidRPr="00E82D4C" w:rsidRDefault="00E82D4C" w:rsidP="000F6AE5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25AE7">
        <w:rPr>
          <w:rFonts w:ascii="Times New Roman" w:hAnsi="Times New Roman"/>
          <w:b/>
          <w:sz w:val="28"/>
          <w:szCs w:val="28"/>
          <w:lang w:val="vi-VN"/>
        </w:rPr>
        <w:tab/>
      </w:r>
      <w:r w:rsidR="009813D4" w:rsidRPr="00425AE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87510E" w:rsidRPr="00E82D4C">
        <w:rPr>
          <w:rFonts w:ascii="Times New Roman" w:hAnsi="Times New Roman"/>
          <w:b/>
          <w:sz w:val="28"/>
          <w:szCs w:val="28"/>
        </w:rPr>
        <w:t>(Lịch này thay thư mời).</w:t>
      </w:r>
    </w:p>
    <w:p w14:paraId="5F43ECC4" w14:textId="77777777" w:rsidR="0087510E" w:rsidRPr="00D52215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</w:t>
      </w:r>
      <w:r w:rsidR="00321C2C" w:rsidRPr="00D52215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D52215">
        <w:rPr>
          <w:rFonts w:ascii="Times New Roman" w:hAnsi="Times New Roman"/>
          <w:b/>
          <w:sz w:val="26"/>
          <w:szCs w:val="28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FD2C2" w14:textId="77777777" w:rsidR="007A7D18" w:rsidRDefault="007A7D18" w:rsidP="00211F40">
      <w:r>
        <w:separator/>
      </w:r>
    </w:p>
  </w:endnote>
  <w:endnote w:type="continuationSeparator" w:id="0">
    <w:p w14:paraId="58B86874" w14:textId="77777777" w:rsidR="007A7D18" w:rsidRDefault="007A7D18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9720C" w14:textId="77777777" w:rsidR="007A7D18" w:rsidRDefault="007A7D18" w:rsidP="00211F40">
      <w:r>
        <w:separator/>
      </w:r>
    </w:p>
  </w:footnote>
  <w:footnote w:type="continuationSeparator" w:id="0">
    <w:p w14:paraId="59525194" w14:textId="77777777" w:rsidR="007A7D18" w:rsidRDefault="007A7D18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24653A" w:rsidRDefault="00483E3C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24653A" w:rsidRDefault="0024653A">
    <w:pPr>
      <w:pStyle w:val="Header"/>
      <w:rPr>
        <w:sz w:val="19"/>
      </w:rPr>
    </w:pPr>
  </w:p>
  <w:p w14:paraId="482525B8" w14:textId="77777777"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3B005290" w:rsidR="0024653A" w:rsidRDefault="00483E3C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5F24F3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2605"/>
    <w:rsid w:val="000D2C82"/>
    <w:rsid w:val="000D3143"/>
    <w:rsid w:val="000D3FA8"/>
    <w:rsid w:val="000D4C07"/>
    <w:rsid w:val="000D4D76"/>
    <w:rsid w:val="000D5554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C41"/>
    <w:rsid w:val="00103D20"/>
    <w:rsid w:val="0010426D"/>
    <w:rsid w:val="001058A8"/>
    <w:rsid w:val="00106741"/>
    <w:rsid w:val="00107A64"/>
    <w:rsid w:val="00110A18"/>
    <w:rsid w:val="001112F5"/>
    <w:rsid w:val="0011216A"/>
    <w:rsid w:val="00113092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BE0"/>
    <w:rsid w:val="00145040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5104"/>
    <w:rsid w:val="001865D1"/>
    <w:rsid w:val="00186648"/>
    <w:rsid w:val="00190188"/>
    <w:rsid w:val="0019064C"/>
    <w:rsid w:val="00190653"/>
    <w:rsid w:val="0019217F"/>
    <w:rsid w:val="001921D7"/>
    <w:rsid w:val="001930FB"/>
    <w:rsid w:val="00193749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52FF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56B5"/>
    <w:rsid w:val="00215AC1"/>
    <w:rsid w:val="00216CDF"/>
    <w:rsid w:val="002179F1"/>
    <w:rsid w:val="00217E1E"/>
    <w:rsid w:val="00220BD6"/>
    <w:rsid w:val="002223BC"/>
    <w:rsid w:val="002223E8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378FF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5770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1CE6"/>
    <w:rsid w:val="00272297"/>
    <w:rsid w:val="002726DE"/>
    <w:rsid w:val="0027281A"/>
    <w:rsid w:val="00272B39"/>
    <w:rsid w:val="00272FAB"/>
    <w:rsid w:val="002730D3"/>
    <w:rsid w:val="002735C0"/>
    <w:rsid w:val="00273BC0"/>
    <w:rsid w:val="0027574B"/>
    <w:rsid w:val="002769EF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FED"/>
    <w:rsid w:val="0029401A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B17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30721"/>
    <w:rsid w:val="00430C39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61D7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384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7691"/>
    <w:rsid w:val="00561344"/>
    <w:rsid w:val="005613A7"/>
    <w:rsid w:val="0056232D"/>
    <w:rsid w:val="00563029"/>
    <w:rsid w:val="005635B9"/>
    <w:rsid w:val="00564D83"/>
    <w:rsid w:val="00566979"/>
    <w:rsid w:val="005673B3"/>
    <w:rsid w:val="0057151B"/>
    <w:rsid w:val="00571A0A"/>
    <w:rsid w:val="00571CE6"/>
    <w:rsid w:val="005732BD"/>
    <w:rsid w:val="00573909"/>
    <w:rsid w:val="00573BB2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DB1"/>
    <w:rsid w:val="0059134F"/>
    <w:rsid w:val="005919F7"/>
    <w:rsid w:val="00591C02"/>
    <w:rsid w:val="00592728"/>
    <w:rsid w:val="00593755"/>
    <w:rsid w:val="00594097"/>
    <w:rsid w:val="00594252"/>
    <w:rsid w:val="0059492F"/>
    <w:rsid w:val="00595106"/>
    <w:rsid w:val="00595C46"/>
    <w:rsid w:val="005A00F3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6090"/>
    <w:rsid w:val="005B720B"/>
    <w:rsid w:val="005B784D"/>
    <w:rsid w:val="005C0619"/>
    <w:rsid w:val="005C2139"/>
    <w:rsid w:val="005C2742"/>
    <w:rsid w:val="005C3E4A"/>
    <w:rsid w:val="005C6BCB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F0A84"/>
    <w:rsid w:val="005F106F"/>
    <w:rsid w:val="005F11A0"/>
    <w:rsid w:val="005F24F3"/>
    <w:rsid w:val="005F298C"/>
    <w:rsid w:val="005F2EBE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9F2"/>
    <w:rsid w:val="00664ADC"/>
    <w:rsid w:val="006651C3"/>
    <w:rsid w:val="006654E4"/>
    <w:rsid w:val="00665509"/>
    <w:rsid w:val="0066550E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C55"/>
    <w:rsid w:val="006745CB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0A1"/>
    <w:rsid w:val="006B08AF"/>
    <w:rsid w:val="006B0D95"/>
    <w:rsid w:val="006B1618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1DAD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7FC"/>
    <w:rsid w:val="007928DA"/>
    <w:rsid w:val="007929C9"/>
    <w:rsid w:val="00792ABF"/>
    <w:rsid w:val="0079450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53C1"/>
    <w:rsid w:val="007A5C7F"/>
    <w:rsid w:val="007A5D03"/>
    <w:rsid w:val="007A635C"/>
    <w:rsid w:val="007A7044"/>
    <w:rsid w:val="007A755A"/>
    <w:rsid w:val="007A7D18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22C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C4D"/>
    <w:rsid w:val="007E1CA5"/>
    <w:rsid w:val="007E3582"/>
    <w:rsid w:val="007E5320"/>
    <w:rsid w:val="007E67C0"/>
    <w:rsid w:val="007E6BC5"/>
    <w:rsid w:val="007F078E"/>
    <w:rsid w:val="007F0C8D"/>
    <w:rsid w:val="007F0FE8"/>
    <w:rsid w:val="007F1469"/>
    <w:rsid w:val="007F1C54"/>
    <w:rsid w:val="007F1CB3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E40"/>
    <w:rsid w:val="00844073"/>
    <w:rsid w:val="008466E4"/>
    <w:rsid w:val="00846889"/>
    <w:rsid w:val="0084768A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877FE"/>
    <w:rsid w:val="00890AF5"/>
    <w:rsid w:val="008911BB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763"/>
    <w:rsid w:val="008E279D"/>
    <w:rsid w:val="008E4050"/>
    <w:rsid w:val="008E4759"/>
    <w:rsid w:val="008E4D43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4773"/>
    <w:rsid w:val="0091561C"/>
    <w:rsid w:val="009156B4"/>
    <w:rsid w:val="00917979"/>
    <w:rsid w:val="00917F8B"/>
    <w:rsid w:val="009205D5"/>
    <w:rsid w:val="0092112D"/>
    <w:rsid w:val="00921EED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948"/>
    <w:rsid w:val="00993E00"/>
    <w:rsid w:val="00995058"/>
    <w:rsid w:val="009A01B7"/>
    <w:rsid w:val="009A05B4"/>
    <w:rsid w:val="009A2442"/>
    <w:rsid w:val="009A370F"/>
    <w:rsid w:val="009A4E05"/>
    <w:rsid w:val="009A4FF4"/>
    <w:rsid w:val="009A5CCF"/>
    <w:rsid w:val="009A68D4"/>
    <w:rsid w:val="009A6C3F"/>
    <w:rsid w:val="009B08E8"/>
    <w:rsid w:val="009B0B15"/>
    <w:rsid w:val="009B12F1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18A"/>
    <w:rsid w:val="00A43C7C"/>
    <w:rsid w:val="00A43CCC"/>
    <w:rsid w:val="00A44225"/>
    <w:rsid w:val="00A459DB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594"/>
    <w:rsid w:val="00AA5D36"/>
    <w:rsid w:val="00AA699D"/>
    <w:rsid w:val="00AA7E1D"/>
    <w:rsid w:val="00AB092C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FC4"/>
    <w:rsid w:val="00B141B8"/>
    <w:rsid w:val="00B156DC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1C"/>
    <w:rsid w:val="00C10F20"/>
    <w:rsid w:val="00C126BB"/>
    <w:rsid w:val="00C127CB"/>
    <w:rsid w:val="00C12E17"/>
    <w:rsid w:val="00C13804"/>
    <w:rsid w:val="00C142B8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4771"/>
    <w:rsid w:val="00C54872"/>
    <w:rsid w:val="00C556C0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44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D7C6F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5C"/>
    <w:rsid w:val="00D5445A"/>
    <w:rsid w:val="00D544A4"/>
    <w:rsid w:val="00D54C6E"/>
    <w:rsid w:val="00D55876"/>
    <w:rsid w:val="00D558D4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73DD"/>
    <w:rsid w:val="00D779A5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4770"/>
    <w:rsid w:val="00D94AEB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40ED"/>
    <w:rsid w:val="00E04614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1192"/>
    <w:rsid w:val="00E31782"/>
    <w:rsid w:val="00E3186E"/>
    <w:rsid w:val="00E31898"/>
    <w:rsid w:val="00E32A8E"/>
    <w:rsid w:val="00E32EB9"/>
    <w:rsid w:val="00E350F1"/>
    <w:rsid w:val="00E35B4C"/>
    <w:rsid w:val="00E35EDB"/>
    <w:rsid w:val="00E36A17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5174F"/>
    <w:rsid w:val="00E52CD9"/>
    <w:rsid w:val="00E530E3"/>
    <w:rsid w:val="00E53BA0"/>
    <w:rsid w:val="00E53F84"/>
    <w:rsid w:val="00E5400B"/>
    <w:rsid w:val="00E54060"/>
    <w:rsid w:val="00E547B6"/>
    <w:rsid w:val="00E550FE"/>
    <w:rsid w:val="00E55339"/>
    <w:rsid w:val="00E5538D"/>
    <w:rsid w:val="00E5660C"/>
    <w:rsid w:val="00E568C9"/>
    <w:rsid w:val="00E57219"/>
    <w:rsid w:val="00E6010A"/>
    <w:rsid w:val="00E62478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AE2"/>
    <w:rsid w:val="00E71A54"/>
    <w:rsid w:val="00E73469"/>
    <w:rsid w:val="00E769F9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332A"/>
    <w:rsid w:val="00EC42AE"/>
    <w:rsid w:val="00EC6DA9"/>
    <w:rsid w:val="00EC711E"/>
    <w:rsid w:val="00EC7C52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41DA"/>
    <w:rsid w:val="00F0428E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126E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518"/>
    <w:rsid w:val="00FC768D"/>
    <w:rsid w:val="00FD0855"/>
    <w:rsid w:val="00FD2CBD"/>
    <w:rsid w:val="00FD2CF4"/>
    <w:rsid w:val="00FD496D"/>
    <w:rsid w:val="00FD56EE"/>
    <w:rsid w:val="00FD5790"/>
    <w:rsid w:val="00FD6016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929E7A3A-62ED-4A20-B252-0060698F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2CFE-C3FF-458E-9D8B-02B0FD12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User</cp:lastModifiedBy>
  <cp:revision>10</cp:revision>
  <cp:lastPrinted>2021-10-15T09:06:00Z</cp:lastPrinted>
  <dcterms:created xsi:type="dcterms:W3CDTF">2023-05-12T10:00:00Z</dcterms:created>
  <dcterms:modified xsi:type="dcterms:W3CDTF">2023-05-15T09:09:00Z</dcterms:modified>
</cp:coreProperties>
</file>