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866353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866353">
        <w:pict>
          <v:line id="Line 2" o:spid="_x0000_s1028" style="position:absolute;z-index:251660288;visibility:visible" from="278.2pt,.1pt" to="427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866353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866353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9E02EB">
        <w:rPr>
          <w:rFonts w:ascii="Times New Roman" w:hAnsi="Times New Roman"/>
          <w:b w:val="0"/>
          <w:i/>
          <w:color w:val="000000"/>
          <w:sz w:val="27"/>
        </w:rPr>
        <w:t>12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346AF4">
        <w:rPr>
          <w:rFonts w:ascii="Times New Roman" w:hAnsi="Times New Roman"/>
          <w:b w:val="0"/>
          <w:i/>
          <w:color w:val="000000"/>
          <w:sz w:val="27"/>
        </w:rPr>
        <w:t>1</w:t>
      </w:r>
      <w:r w:rsidR="002F0A60">
        <w:rPr>
          <w:rFonts w:ascii="Times New Roman" w:hAnsi="Times New Roman"/>
          <w:b w:val="0"/>
          <w:i/>
          <w:color w:val="000000"/>
          <w:sz w:val="27"/>
        </w:rPr>
        <w:t>1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2021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5D084E" w:rsidRPr="00FD3467" w:rsidRDefault="005D084E" w:rsidP="005D084E">
      <w:pPr>
        <w:jc w:val="center"/>
        <w:rPr>
          <w:rFonts w:ascii="Times New Roman" w:hAnsi="Times New Roman"/>
          <w:i/>
          <w:color w:val="000000"/>
          <w:sz w:val="28"/>
        </w:rPr>
      </w:pPr>
      <w:r w:rsidRPr="00FD3467">
        <w:rPr>
          <w:rFonts w:ascii="Times New Roman" w:hAnsi="Times New Roman"/>
          <w:i/>
          <w:color w:val="000000"/>
          <w:sz w:val="28"/>
        </w:rPr>
        <w:t xml:space="preserve">Tuần lễ  </w:t>
      </w:r>
      <w:r w:rsidR="002E0923">
        <w:rPr>
          <w:rFonts w:ascii="Times New Roman" w:hAnsi="Times New Roman"/>
          <w:i/>
          <w:color w:val="000000"/>
          <w:sz w:val="28"/>
        </w:rPr>
        <w:t>4</w:t>
      </w:r>
      <w:r w:rsidR="00EF0429">
        <w:rPr>
          <w:rFonts w:ascii="Times New Roman" w:hAnsi="Times New Roman"/>
          <w:i/>
          <w:color w:val="000000"/>
          <w:sz w:val="28"/>
        </w:rPr>
        <w:t>6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E653D5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 xml:space="preserve"> (Từ ngày </w:t>
      </w:r>
      <w:r w:rsidR="009E02EB">
        <w:rPr>
          <w:rFonts w:ascii="Times New Roman" w:hAnsi="Times New Roman"/>
          <w:i/>
          <w:color w:val="000000"/>
          <w:sz w:val="28"/>
        </w:rPr>
        <w:t>15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881BC5">
        <w:rPr>
          <w:rFonts w:ascii="Times New Roman" w:hAnsi="Times New Roman"/>
          <w:i/>
          <w:color w:val="000000"/>
          <w:sz w:val="28"/>
        </w:rPr>
        <w:t>1</w:t>
      </w:r>
      <w:r w:rsidR="009B78B1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3C7EAA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 xml:space="preserve"> đến ngày </w:t>
      </w:r>
      <w:r w:rsidR="002F0A60">
        <w:rPr>
          <w:rFonts w:ascii="Times New Roman" w:hAnsi="Times New Roman"/>
          <w:i/>
          <w:color w:val="000000"/>
          <w:sz w:val="28"/>
        </w:rPr>
        <w:t>1</w:t>
      </w:r>
      <w:r w:rsidR="009E02EB">
        <w:rPr>
          <w:rFonts w:ascii="Times New Roman" w:hAnsi="Times New Roman"/>
          <w:i/>
          <w:color w:val="000000"/>
          <w:sz w:val="28"/>
        </w:rPr>
        <w:t>9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881BC5">
        <w:rPr>
          <w:rFonts w:ascii="Times New Roman" w:hAnsi="Times New Roman"/>
          <w:i/>
          <w:color w:val="000000"/>
          <w:sz w:val="28"/>
        </w:rPr>
        <w:t>1</w:t>
      </w:r>
      <w:r w:rsidR="009B78B1">
        <w:rPr>
          <w:rFonts w:ascii="Times New Roman" w:hAnsi="Times New Roman"/>
          <w:i/>
          <w:color w:val="000000"/>
          <w:sz w:val="28"/>
        </w:rPr>
        <w:t>1</w:t>
      </w:r>
      <w:r w:rsidR="00881BC5">
        <w:rPr>
          <w:rFonts w:ascii="Times New Roman" w:hAnsi="Times New Roman"/>
          <w:i/>
          <w:color w:val="000000"/>
          <w:sz w:val="28"/>
        </w:rPr>
        <w:t>/</w:t>
      </w:r>
      <w:r w:rsidRPr="00FD3467">
        <w:rPr>
          <w:rFonts w:ascii="Times New Roman" w:hAnsi="Times New Roman"/>
          <w:i/>
          <w:color w:val="000000"/>
          <w:sz w:val="28"/>
        </w:rPr>
        <w:t>202</w:t>
      </w:r>
      <w:r w:rsidR="002B459A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866353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66353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9E02EB" w:rsidRDefault="009E02EB" w:rsidP="009E02EB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BA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02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11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ĐẾN THỨ </w:t>
      </w:r>
      <w:r w:rsidR="00DA71FC">
        <w:rPr>
          <w:rFonts w:ascii="Times New Roman" w:hAnsi="Times New Roman"/>
          <w:b/>
          <w:color w:val="000000"/>
          <w:sz w:val="28"/>
          <w:szCs w:val="28"/>
          <w:u w:val="single"/>
        </w:rPr>
        <w:t>TƯ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1</w:t>
      </w:r>
      <w:r w:rsidR="00DA71FC">
        <w:rPr>
          <w:rFonts w:ascii="Times New Roman" w:hAnsi="Times New Roman"/>
          <w:b/>
          <w:color w:val="000000"/>
          <w:sz w:val="28"/>
          <w:szCs w:val="28"/>
          <w:u w:val="single"/>
        </w:rPr>
        <w:t>7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/11)</w:t>
      </w:r>
      <w:r w:rsidRPr="009E02E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E02EB" w:rsidRDefault="009E02EB" w:rsidP="009E02EB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9E02EB" w:rsidRDefault="009E02EB" w:rsidP="009E02EB">
      <w:pPr>
        <w:spacing w:before="240"/>
        <w:ind w:left="720" w:hanging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Đ/c Điểu Huỳnh Sang - Phó Trưởng Đoàn chuyên trách phụ trách Đoàn ĐBQH tỉnh làm việc tại trụ sở.</w:t>
      </w:r>
    </w:p>
    <w:p w:rsidR="00DA71FC" w:rsidRDefault="00DA71FC" w:rsidP="00DA71FC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NĂM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18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11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DA71FC" w:rsidRDefault="00DA71FC" w:rsidP="00DA71FC">
      <w:pPr>
        <w:spacing w:before="120"/>
        <w:ind w:left="709" w:firstLine="567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Phó Trưởng đoàn chuyên trách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,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phụ trách Đoàn ĐBQH tỉnh kiểm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 tra công tác tổ chức phòng họp trực tuyến chuẩn bị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Hội nghị Tiếp xúc cử tri sau kỳ họp thứ hai, Quốc hội khóa XV. </w:t>
      </w:r>
    </w:p>
    <w:p w:rsidR="00DA71FC" w:rsidRDefault="00DA71FC" w:rsidP="00D67712">
      <w:pPr>
        <w:spacing w:before="120"/>
        <w:ind w:left="720" w:hanging="11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</w:pPr>
      <w:r w:rsidRPr="00B776AC">
        <w:rPr>
          <w:rStyle w:val="Strong"/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vi-VN"/>
        </w:rPr>
        <w:t>Thành phần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: Lãnh đạo Văn phòng, Phòng CTQH, Phòng TTDN, Phòng HCTCQT.</w:t>
      </w:r>
    </w:p>
    <w:p w:rsidR="00DA71FC" w:rsidRPr="00B25770" w:rsidRDefault="00DA71FC" w:rsidP="00D67712">
      <w:pPr>
        <w:spacing w:before="120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BD1B5F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  <w:lang w:val="vi-VN"/>
        </w:rPr>
        <w:t>Thời gian, địa điểm: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 14h30, tại phòng họp B - Trụ sở Đoàn ĐBQH và HĐND tỉnh.</w:t>
      </w:r>
    </w:p>
    <w:p w:rsidR="009E02EB" w:rsidRDefault="009E02EB" w:rsidP="009E02EB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SÁU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19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11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9E02EB" w:rsidRDefault="009E02EB" w:rsidP="009E02EB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9E02EB" w:rsidRDefault="009E02EB" w:rsidP="009E02EB">
      <w:pPr>
        <w:spacing w:before="120"/>
        <w:ind w:left="709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 xml:space="preserve">Đoàn </w:t>
      </w:r>
      <w:r>
        <w:rPr>
          <w:rFonts w:ascii="Times New Roman" w:hAnsi="Times New Roman"/>
          <w:sz w:val="28"/>
          <w:szCs w:val="28"/>
          <w:shd w:val="clear" w:color="auto" w:fill="FFFFFF"/>
        </w:rPr>
        <w:t>Đại biểu Quốc hội tỉnh</w:t>
      </w:r>
      <w:r w:rsidR="00AC4C20">
        <w:rPr>
          <w:rFonts w:ascii="Times New Roman" w:hAnsi="Times New Roman"/>
          <w:sz w:val="28"/>
          <w:szCs w:val="28"/>
          <w:shd w:val="clear" w:color="auto" w:fill="FFFFFF"/>
        </w:rPr>
        <w:t xml:space="preserve"> họp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dự trực tuyến Hội nghị Tiếp xúc cử tri sau kỳ họp thứ hai, Quốc hội khóa XV</w:t>
      </w:r>
      <w:r w:rsidR="00DA71FC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F2E5C" w:rsidRDefault="0091327D" w:rsidP="009F2E5C">
      <w:pPr>
        <w:spacing w:before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M</w:t>
      </w:r>
      <w:r w:rsidR="009F2E5C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ời dự: Thường trực HĐND tỉnh, Ủy ban nhân dân tỉnh</w:t>
      </w: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F2E5C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đại diện lãnh đạo Sở, ngành: Tài nguyên và Môi trường, Y tế, Lao động, Thương binh và Xã hội, Giáo dục và Đào tạo, Nông nghiệp và Phát triển nông thôn, Giao thông vận tải, Công thương, </w:t>
      </w:r>
      <w:r w:rsidR="00F834F1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Nội vụ, Thanh tra tỉnh, </w:t>
      </w:r>
      <w:r w:rsidR="009F2E5C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Ngân hàng Nhà nước tỉnh, Công ty Điện lực Bình Phước. </w:t>
      </w:r>
    </w:p>
    <w:p w:rsidR="009F2E5C" w:rsidRDefault="009F2E5C" w:rsidP="009F2E5C">
      <w:pPr>
        <w:spacing w:before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cùng dự: </w:t>
      </w:r>
      <w:r w:rsidR="0091327D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Lãnh đạo Văn phòng Đoàn ĐBQH và HĐND tỉnh, </w:t>
      </w: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Phòng Công tác Quốc hội</w:t>
      </w:r>
      <w:r w:rsidR="0091327D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Phòng Thông tin - Dân nguyện (giao Phòng Thông tin - Dân nguyện tham mưu các nội dung công việc chuẩn bị Hội nghị)</w:t>
      </w: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E02EB" w:rsidRDefault="009E02EB" w:rsidP="00AC4C20">
      <w:pPr>
        <w:spacing w:before="120"/>
        <w:ind w:left="709" w:hanging="284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45C74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Thời gian, địa điểm:</w:t>
      </w:r>
      <w:r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8h00, tại Phòng họp trực tuyến Văn phòng Đoàn ĐBQH và HĐND tỉnh.</w:t>
      </w:r>
    </w:p>
    <w:p w:rsidR="0087510E" w:rsidRDefault="0087510E" w:rsidP="00BD1B5F">
      <w:pPr>
        <w:pStyle w:val="BodyTextIndent3"/>
        <w:spacing w:before="240"/>
        <w:jc w:val="left"/>
        <w:rPr>
          <w:rFonts w:ascii="Times New Roman" w:hAnsi="Times New Roman"/>
          <w:b/>
          <w:color w:val="000000"/>
          <w:szCs w:val="28"/>
        </w:rPr>
      </w:pPr>
      <w:r w:rsidRPr="00FD3467">
        <w:rPr>
          <w:rFonts w:ascii="Times New Roman" w:hAnsi="Times New Roman"/>
          <w:b/>
          <w:color w:val="000000"/>
          <w:szCs w:val="28"/>
        </w:rPr>
        <w:t>(Lịch này thay thư mời).</w:t>
      </w:r>
    </w:p>
    <w:p w:rsidR="0087510E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29" w:rsidRDefault="00E26629" w:rsidP="00211F40">
      <w:r>
        <w:separator/>
      </w:r>
    </w:p>
  </w:endnote>
  <w:endnote w:type="continuationSeparator" w:id="1">
    <w:p w:rsidR="00E26629" w:rsidRDefault="00E26629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29" w:rsidRDefault="00E26629" w:rsidP="00211F40">
      <w:r>
        <w:separator/>
      </w:r>
    </w:p>
  </w:footnote>
  <w:footnote w:type="continuationSeparator" w:id="1">
    <w:p w:rsidR="00E26629" w:rsidRDefault="00E26629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866353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866353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F0D16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728"/>
    <w:rsid w:val="00023FB5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EFD"/>
    <w:rsid w:val="00034CD3"/>
    <w:rsid w:val="00035174"/>
    <w:rsid w:val="000354F0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5A7B"/>
    <w:rsid w:val="00065C75"/>
    <w:rsid w:val="00066D88"/>
    <w:rsid w:val="000672CB"/>
    <w:rsid w:val="00067D04"/>
    <w:rsid w:val="00070647"/>
    <w:rsid w:val="0007183E"/>
    <w:rsid w:val="000718EF"/>
    <w:rsid w:val="00071B90"/>
    <w:rsid w:val="000723B7"/>
    <w:rsid w:val="000734AC"/>
    <w:rsid w:val="00074DF0"/>
    <w:rsid w:val="00075337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5A3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7B83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F09"/>
    <w:rsid w:val="00172FA9"/>
    <w:rsid w:val="00173AF2"/>
    <w:rsid w:val="00176B43"/>
    <w:rsid w:val="00176B86"/>
    <w:rsid w:val="00176FA2"/>
    <w:rsid w:val="00181E15"/>
    <w:rsid w:val="001865D1"/>
    <w:rsid w:val="00186648"/>
    <w:rsid w:val="00190188"/>
    <w:rsid w:val="0019064C"/>
    <w:rsid w:val="00190653"/>
    <w:rsid w:val="001921D7"/>
    <w:rsid w:val="00193749"/>
    <w:rsid w:val="00193CD6"/>
    <w:rsid w:val="0019409B"/>
    <w:rsid w:val="00194EF1"/>
    <w:rsid w:val="00195387"/>
    <w:rsid w:val="001955DD"/>
    <w:rsid w:val="00195D0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30B0"/>
    <w:rsid w:val="001C3900"/>
    <w:rsid w:val="001C3CE6"/>
    <w:rsid w:val="001C7061"/>
    <w:rsid w:val="001D0434"/>
    <w:rsid w:val="001D5393"/>
    <w:rsid w:val="001D6AF0"/>
    <w:rsid w:val="001D7555"/>
    <w:rsid w:val="001E0237"/>
    <w:rsid w:val="001E045E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E5E"/>
    <w:rsid w:val="001F60AD"/>
    <w:rsid w:val="001F6A17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80269"/>
    <w:rsid w:val="00280B9D"/>
    <w:rsid w:val="0028101E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1AF7"/>
    <w:rsid w:val="002C2B59"/>
    <w:rsid w:val="002C2B97"/>
    <w:rsid w:val="002C3856"/>
    <w:rsid w:val="002C4C25"/>
    <w:rsid w:val="002C4C8B"/>
    <w:rsid w:val="002C6163"/>
    <w:rsid w:val="002C6FFA"/>
    <w:rsid w:val="002C7289"/>
    <w:rsid w:val="002C7E16"/>
    <w:rsid w:val="002D0A86"/>
    <w:rsid w:val="002D3E22"/>
    <w:rsid w:val="002D590C"/>
    <w:rsid w:val="002D74CF"/>
    <w:rsid w:val="002E0923"/>
    <w:rsid w:val="002E0DB3"/>
    <w:rsid w:val="002E334F"/>
    <w:rsid w:val="002E51C8"/>
    <w:rsid w:val="002E5288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EF9"/>
    <w:rsid w:val="00305D34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123A"/>
    <w:rsid w:val="003412FC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8BD"/>
    <w:rsid w:val="003A21AF"/>
    <w:rsid w:val="003A3D9D"/>
    <w:rsid w:val="003A3F8C"/>
    <w:rsid w:val="003A4CA6"/>
    <w:rsid w:val="003B166F"/>
    <w:rsid w:val="003B246B"/>
    <w:rsid w:val="003B2857"/>
    <w:rsid w:val="003B29A0"/>
    <w:rsid w:val="003B29CD"/>
    <w:rsid w:val="003B35D6"/>
    <w:rsid w:val="003B72D8"/>
    <w:rsid w:val="003B7689"/>
    <w:rsid w:val="003C0B5A"/>
    <w:rsid w:val="003C2B92"/>
    <w:rsid w:val="003C3378"/>
    <w:rsid w:val="003C40E0"/>
    <w:rsid w:val="003C4B69"/>
    <w:rsid w:val="003C7EAA"/>
    <w:rsid w:val="003D1153"/>
    <w:rsid w:val="003D26B7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A14"/>
    <w:rsid w:val="00462BCB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925"/>
    <w:rsid w:val="00474A1A"/>
    <w:rsid w:val="00475186"/>
    <w:rsid w:val="00475476"/>
    <w:rsid w:val="00475BD2"/>
    <w:rsid w:val="00476142"/>
    <w:rsid w:val="00476654"/>
    <w:rsid w:val="004770EC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9C1"/>
    <w:rsid w:val="004F0A37"/>
    <w:rsid w:val="004F0BA0"/>
    <w:rsid w:val="004F3A0A"/>
    <w:rsid w:val="004F3E04"/>
    <w:rsid w:val="004F5523"/>
    <w:rsid w:val="004F5C32"/>
    <w:rsid w:val="004F71EF"/>
    <w:rsid w:val="005019FC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5714"/>
    <w:rsid w:val="00575A32"/>
    <w:rsid w:val="005761F9"/>
    <w:rsid w:val="0057649B"/>
    <w:rsid w:val="0057792C"/>
    <w:rsid w:val="005802FD"/>
    <w:rsid w:val="00581157"/>
    <w:rsid w:val="00582B61"/>
    <w:rsid w:val="00583504"/>
    <w:rsid w:val="005835B4"/>
    <w:rsid w:val="0058398B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6261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F9E"/>
    <w:rsid w:val="0060107F"/>
    <w:rsid w:val="00601202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A04"/>
    <w:rsid w:val="00670A0B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6E8"/>
    <w:rsid w:val="006A2239"/>
    <w:rsid w:val="006A32BB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F65"/>
    <w:rsid w:val="006F325F"/>
    <w:rsid w:val="006F35A9"/>
    <w:rsid w:val="006F3A65"/>
    <w:rsid w:val="006F506B"/>
    <w:rsid w:val="006F586D"/>
    <w:rsid w:val="006F5E9B"/>
    <w:rsid w:val="006F60D5"/>
    <w:rsid w:val="006F6339"/>
    <w:rsid w:val="006F70AB"/>
    <w:rsid w:val="006F7CBC"/>
    <w:rsid w:val="00700089"/>
    <w:rsid w:val="00700B33"/>
    <w:rsid w:val="007011E2"/>
    <w:rsid w:val="007015BB"/>
    <w:rsid w:val="00702548"/>
    <w:rsid w:val="00702DF4"/>
    <w:rsid w:val="00703381"/>
    <w:rsid w:val="00704139"/>
    <w:rsid w:val="0070452E"/>
    <w:rsid w:val="00704BB5"/>
    <w:rsid w:val="00704FEE"/>
    <w:rsid w:val="0070555D"/>
    <w:rsid w:val="0070599F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347C0"/>
    <w:rsid w:val="007350A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6110"/>
    <w:rsid w:val="00756D8D"/>
    <w:rsid w:val="00757A8F"/>
    <w:rsid w:val="007601F9"/>
    <w:rsid w:val="0076120B"/>
    <w:rsid w:val="0076235A"/>
    <w:rsid w:val="00762AAF"/>
    <w:rsid w:val="0076347D"/>
    <w:rsid w:val="007644EB"/>
    <w:rsid w:val="007652EB"/>
    <w:rsid w:val="00772051"/>
    <w:rsid w:val="0077240A"/>
    <w:rsid w:val="007724FD"/>
    <w:rsid w:val="00772844"/>
    <w:rsid w:val="00772A1A"/>
    <w:rsid w:val="00773BBE"/>
    <w:rsid w:val="00774FB4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6B7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F21"/>
    <w:rsid w:val="007E090B"/>
    <w:rsid w:val="007E0C71"/>
    <w:rsid w:val="007E1C4D"/>
    <w:rsid w:val="007E1CA5"/>
    <w:rsid w:val="007E3582"/>
    <w:rsid w:val="007E67C0"/>
    <w:rsid w:val="007F0C8D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1CE8"/>
    <w:rsid w:val="00851F46"/>
    <w:rsid w:val="00852338"/>
    <w:rsid w:val="0085409D"/>
    <w:rsid w:val="00855954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10488"/>
    <w:rsid w:val="009128D0"/>
    <w:rsid w:val="0091327D"/>
    <w:rsid w:val="00917979"/>
    <w:rsid w:val="00917F8B"/>
    <w:rsid w:val="0092112D"/>
    <w:rsid w:val="009222C8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80B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33BB"/>
    <w:rsid w:val="009D52BB"/>
    <w:rsid w:val="009D5B85"/>
    <w:rsid w:val="009D5F5F"/>
    <w:rsid w:val="009D674C"/>
    <w:rsid w:val="009D7042"/>
    <w:rsid w:val="009E02EB"/>
    <w:rsid w:val="009E08D6"/>
    <w:rsid w:val="009E2701"/>
    <w:rsid w:val="009E49C1"/>
    <w:rsid w:val="009E4B9F"/>
    <w:rsid w:val="009E4CE7"/>
    <w:rsid w:val="009E4CF2"/>
    <w:rsid w:val="009E60A9"/>
    <w:rsid w:val="009E67EB"/>
    <w:rsid w:val="009E6E6B"/>
    <w:rsid w:val="009E74EB"/>
    <w:rsid w:val="009F1526"/>
    <w:rsid w:val="009F1A0E"/>
    <w:rsid w:val="009F2E5C"/>
    <w:rsid w:val="009F45FE"/>
    <w:rsid w:val="009F5C2B"/>
    <w:rsid w:val="009F65D9"/>
    <w:rsid w:val="009F6844"/>
    <w:rsid w:val="009F6BF4"/>
    <w:rsid w:val="00A0041A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E68"/>
    <w:rsid w:val="00A176CA"/>
    <w:rsid w:val="00A17B81"/>
    <w:rsid w:val="00A21A61"/>
    <w:rsid w:val="00A21AC1"/>
    <w:rsid w:val="00A244CF"/>
    <w:rsid w:val="00A25AA2"/>
    <w:rsid w:val="00A25D6B"/>
    <w:rsid w:val="00A26C2F"/>
    <w:rsid w:val="00A31AB8"/>
    <w:rsid w:val="00A32C46"/>
    <w:rsid w:val="00A33AFD"/>
    <w:rsid w:val="00A340DA"/>
    <w:rsid w:val="00A3581A"/>
    <w:rsid w:val="00A404FE"/>
    <w:rsid w:val="00A408F8"/>
    <w:rsid w:val="00A41EF2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70EC"/>
    <w:rsid w:val="00A608AE"/>
    <w:rsid w:val="00A60FB4"/>
    <w:rsid w:val="00A61326"/>
    <w:rsid w:val="00A6196A"/>
    <w:rsid w:val="00A6598B"/>
    <w:rsid w:val="00A65B2B"/>
    <w:rsid w:val="00A65DC5"/>
    <w:rsid w:val="00A66AEC"/>
    <w:rsid w:val="00A66FF5"/>
    <w:rsid w:val="00A72444"/>
    <w:rsid w:val="00A72844"/>
    <w:rsid w:val="00A72E83"/>
    <w:rsid w:val="00A75A5A"/>
    <w:rsid w:val="00A76A84"/>
    <w:rsid w:val="00A7746C"/>
    <w:rsid w:val="00A81D25"/>
    <w:rsid w:val="00A84A0E"/>
    <w:rsid w:val="00A857FD"/>
    <w:rsid w:val="00A85881"/>
    <w:rsid w:val="00A91FA1"/>
    <w:rsid w:val="00A93E85"/>
    <w:rsid w:val="00A944AD"/>
    <w:rsid w:val="00A96C6F"/>
    <w:rsid w:val="00A97F66"/>
    <w:rsid w:val="00AA06E8"/>
    <w:rsid w:val="00AA07DD"/>
    <w:rsid w:val="00AA202F"/>
    <w:rsid w:val="00AA2FD2"/>
    <w:rsid w:val="00AA315D"/>
    <w:rsid w:val="00AA4F1E"/>
    <w:rsid w:val="00AA5D36"/>
    <w:rsid w:val="00AA699D"/>
    <w:rsid w:val="00AB18A2"/>
    <w:rsid w:val="00AB3AF5"/>
    <w:rsid w:val="00AB6A38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82E"/>
    <w:rsid w:val="00AD619D"/>
    <w:rsid w:val="00AD627E"/>
    <w:rsid w:val="00AD6FAF"/>
    <w:rsid w:val="00AD7546"/>
    <w:rsid w:val="00AE0B2E"/>
    <w:rsid w:val="00AE21B8"/>
    <w:rsid w:val="00AE2EF3"/>
    <w:rsid w:val="00AE3E3A"/>
    <w:rsid w:val="00AE452C"/>
    <w:rsid w:val="00AE4560"/>
    <w:rsid w:val="00AE4B84"/>
    <w:rsid w:val="00AE4EF2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6E78"/>
    <w:rsid w:val="00AF7770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734"/>
    <w:rsid w:val="00B27A85"/>
    <w:rsid w:val="00B35A9D"/>
    <w:rsid w:val="00B3722E"/>
    <w:rsid w:val="00B37966"/>
    <w:rsid w:val="00B42BFE"/>
    <w:rsid w:val="00B43B80"/>
    <w:rsid w:val="00B453BC"/>
    <w:rsid w:val="00B458D5"/>
    <w:rsid w:val="00B4737F"/>
    <w:rsid w:val="00B479C6"/>
    <w:rsid w:val="00B47D00"/>
    <w:rsid w:val="00B503AE"/>
    <w:rsid w:val="00B53C63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9D6"/>
    <w:rsid w:val="00B711CC"/>
    <w:rsid w:val="00B71D83"/>
    <w:rsid w:val="00B7230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3E15"/>
    <w:rsid w:val="00B8401D"/>
    <w:rsid w:val="00B85A6C"/>
    <w:rsid w:val="00B86F65"/>
    <w:rsid w:val="00B913BC"/>
    <w:rsid w:val="00B94B26"/>
    <w:rsid w:val="00B955FC"/>
    <w:rsid w:val="00B956E5"/>
    <w:rsid w:val="00BA0193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2274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5200"/>
    <w:rsid w:val="00C25427"/>
    <w:rsid w:val="00C25A21"/>
    <w:rsid w:val="00C25A8A"/>
    <w:rsid w:val="00C262FD"/>
    <w:rsid w:val="00C3111D"/>
    <w:rsid w:val="00C315C2"/>
    <w:rsid w:val="00C326B8"/>
    <w:rsid w:val="00C326F9"/>
    <w:rsid w:val="00C328F3"/>
    <w:rsid w:val="00C35213"/>
    <w:rsid w:val="00C36717"/>
    <w:rsid w:val="00C3759B"/>
    <w:rsid w:val="00C37EE6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8B6"/>
    <w:rsid w:val="00C81748"/>
    <w:rsid w:val="00C83726"/>
    <w:rsid w:val="00C843A2"/>
    <w:rsid w:val="00C8759D"/>
    <w:rsid w:val="00C87B17"/>
    <w:rsid w:val="00C91224"/>
    <w:rsid w:val="00C91681"/>
    <w:rsid w:val="00C94208"/>
    <w:rsid w:val="00C94985"/>
    <w:rsid w:val="00CA090A"/>
    <w:rsid w:val="00CA1159"/>
    <w:rsid w:val="00CA24A4"/>
    <w:rsid w:val="00CA2A3E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1D97"/>
    <w:rsid w:val="00CC2348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F11"/>
    <w:rsid w:val="00CE3D1E"/>
    <w:rsid w:val="00CE439A"/>
    <w:rsid w:val="00CE5F31"/>
    <w:rsid w:val="00CE61CF"/>
    <w:rsid w:val="00CE6AD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90"/>
    <w:rsid w:val="00D13AD5"/>
    <w:rsid w:val="00D13B6F"/>
    <w:rsid w:val="00D13D7B"/>
    <w:rsid w:val="00D13EB5"/>
    <w:rsid w:val="00D1465D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6C27"/>
    <w:rsid w:val="00D378FB"/>
    <w:rsid w:val="00D3793D"/>
    <w:rsid w:val="00D37F82"/>
    <w:rsid w:val="00D46005"/>
    <w:rsid w:val="00D46145"/>
    <w:rsid w:val="00D46832"/>
    <w:rsid w:val="00D4687D"/>
    <w:rsid w:val="00D50DF1"/>
    <w:rsid w:val="00D51B9F"/>
    <w:rsid w:val="00D52136"/>
    <w:rsid w:val="00D521D6"/>
    <w:rsid w:val="00D53528"/>
    <w:rsid w:val="00D5445A"/>
    <w:rsid w:val="00D544A4"/>
    <w:rsid w:val="00D55876"/>
    <w:rsid w:val="00D558D4"/>
    <w:rsid w:val="00D56430"/>
    <w:rsid w:val="00D57517"/>
    <w:rsid w:val="00D578AE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64F9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D52"/>
    <w:rsid w:val="00D87616"/>
    <w:rsid w:val="00D905D6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2A6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D2F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B2E"/>
    <w:rsid w:val="00E25FB6"/>
    <w:rsid w:val="00E2648A"/>
    <w:rsid w:val="00E26629"/>
    <w:rsid w:val="00E30469"/>
    <w:rsid w:val="00E3119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69F9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E0834"/>
    <w:rsid w:val="00EE2977"/>
    <w:rsid w:val="00EE2D35"/>
    <w:rsid w:val="00EE5492"/>
    <w:rsid w:val="00EE5697"/>
    <w:rsid w:val="00EE5719"/>
    <w:rsid w:val="00EE6180"/>
    <w:rsid w:val="00EF0429"/>
    <w:rsid w:val="00EF1222"/>
    <w:rsid w:val="00EF1CE3"/>
    <w:rsid w:val="00EF207A"/>
    <w:rsid w:val="00EF2CE2"/>
    <w:rsid w:val="00EF4837"/>
    <w:rsid w:val="00EF695A"/>
    <w:rsid w:val="00EF755C"/>
    <w:rsid w:val="00EF7D1D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14EC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2424"/>
    <w:rsid w:val="00F52447"/>
    <w:rsid w:val="00F53853"/>
    <w:rsid w:val="00F53C82"/>
    <w:rsid w:val="00F54154"/>
    <w:rsid w:val="00F54568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70B2E"/>
    <w:rsid w:val="00F71484"/>
    <w:rsid w:val="00F721DA"/>
    <w:rsid w:val="00F734F5"/>
    <w:rsid w:val="00F7378A"/>
    <w:rsid w:val="00F74125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2EB7"/>
    <w:rsid w:val="00F93801"/>
    <w:rsid w:val="00F94189"/>
    <w:rsid w:val="00F97F91"/>
    <w:rsid w:val="00FA108E"/>
    <w:rsid w:val="00FA3DAC"/>
    <w:rsid w:val="00FA41C0"/>
    <w:rsid w:val="00FA4707"/>
    <w:rsid w:val="00FA4D8F"/>
    <w:rsid w:val="00FA4E7C"/>
    <w:rsid w:val="00FA5A1C"/>
    <w:rsid w:val="00FA7E37"/>
    <w:rsid w:val="00FB0077"/>
    <w:rsid w:val="00FB0DB0"/>
    <w:rsid w:val="00FB20D6"/>
    <w:rsid w:val="00FB2371"/>
    <w:rsid w:val="00FB250F"/>
    <w:rsid w:val="00FB2B2F"/>
    <w:rsid w:val="00FB320D"/>
    <w:rsid w:val="00FB4821"/>
    <w:rsid w:val="00FB52F9"/>
    <w:rsid w:val="00FC00DF"/>
    <w:rsid w:val="00FC10DF"/>
    <w:rsid w:val="00FC1741"/>
    <w:rsid w:val="00FC37FB"/>
    <w:rsid w:val="00FC679E"/>
    <w:rsid w:val="00FC768D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13</cp:revision>
  <cp:lastPrinted>2021-10-15T09:06:00Z</cp:lastPrinted>
  <dcterms:created xsi:type="dcterms:W3CDTF">2021-11-12T00:51:00Z</dcterms:created>
  <dcterms:modified xsi:type="dcterms:W3CDTF">2021-11-12T09:24:00Z</dcterms:modified>
</cp:coreProperties>
</file>